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7CBAD" w14:textId="76AB04F3" w:rsidR="00E11947" w:rsidRPr="004A0CE9" w:rsidRDefault="00E11947" w:rsidP="00FB43E8">
      <w:pPr>
        <w:jc w:val="center"/>
        <w:rPr>
          <w:rFonts w:ascii="Arial" w:hAnsi="Arial" w:cs="Arial"/>
          <w:b/>
          <w:bCs/>
          <w:sz w:val="22"/>
          <w:szCs w:val="22"/>
        </w:rPr>
      </w:pPr>
    </w:p>
    <w:p w14:paraId="371C0033" w14:textId="24236A0C" w:rsidR="00FB43E8" w:rsidRPr="004A0CE9" w:rsidRDefault="00FB43E8" w:rsidP="000E4AF9">
      <w:pPr>
        <w:jc w:val="center"/>
        <w:rPr>
          <w:rFonts w:ascii="Arial" w:hAnsi="Arial" w:cs="Arial"/>
          <w:b/>
          <w:bCs/>
          <w:sz w:val="22"/>
          <w:szCs w:val="22"/>
        </w:rPr>
      </w:pPr>
      <w:r w:rsidRPr="004A0CE9">
        <w:rPr>
          <w:rFonts w:ascii="Arial" w:hAnsi="Arial" w:cs="Arial"/>
          <w:b/>
          <w:bCs/>
          <w:sz w:val="22"/>
          <w:szCs w:val="22"/>
        </w:rPr>
        <w:t>UAB „</w:t>
      </w:r>
      <w:proofErr w:type="spellStart"/>
      <w:r w:rsidR="00E624B2" w:rsidRPr="004A0CE9">
        <w:rPr>
          <w:rFonts w:ascii="Arial" w:hAnsi="Arial" w:cs="Arial"/>
          <w:b/>
          <w:bCs/>
          <w:sz w:val="22"/>
          <w:szCs w:val="22"/>
        </w:rPr>
        <w:t>Stronglasas</w:t>
      </w:r>
      <w:proofErr w:type="spellEnd"/>
      <w:r w:rsidRPr="004A0CE9">
        <w:rPr>
          <w:rFonts w:ascii="Arial" w:hAnsi="Arial" w:cs="Arial"/>
          <w:b/>
          <w:bCs/>
          <w:sz w:val="22"/>
          <w:szCs w:val="22"/>
        </w:rPr>
        <w:t>“</w:t>
      </w:r>
    </w:p>
    <w:p w14:paraId="6C0EDB66" w14:textId="12632485" w:rsidR="00FB43E8" w:rsidRPr="004A0CE9" w:rsidRDefault="000E4AF9" w:rsidP="000E4AF9">
      <w:pPr>
        <w:jc w:val="center"/>
        <w:rPr>
          <w:rFonts w:ascii="Arial" w:hAnsi="Arial" w:cs="Arial"/>
          <w:b/>
          <w:bCs/>
          <w:sz w:val="22"/>
          <w:szCs w:val="22"/>
        </w:rPr>
      </w:pPr>
      <w:r w:rsidRPr="004A0CE9">
        <w:rPr>
          <w:rFonts w:ascii="Arial" w:hAnsi="Arial" w:cs="Arial"/>
          <w:b/>
          <w:bCs/>
          <w:sz w:val="22"/>
          <w:szCs w:val="22"/>
        </w:rPr>
        <w:t>Naujoji g. 136-3, LT-62175 Alytus</w:t>
      </w:r>
    </w:p>
    <w:p w14:paraId="2DD088DA" w14:textId="2AEA1977" w:rsidR="00FB43E8" w:rsidRPr="004A0CE9" w:rsidRDefault="00EF1F52" w:rsidP="00FB43E8">
      <w:pPr>
        <w:jc w:val="center"/>
        <w:rPr>
          <w:rFonts w:ascii="Arial" w:hAnsi="Arial" w:cs="Arial"/>
          <w:sz w:val="22"/>
          <w:szCs w:val="22"/>
        </w:rPr>
      </w:pPr>
      <w:r w:rsidRPr="004A0CE9">
        <w:t>_____________________________________________</w:t>
      </w:r>
    </w:p>
    <w:p w14:paraId="0620E5C9" w14:textId="77777777" w:rsidR="00FB43E8" w:rsidRPr="004A0CE9" w:rsidRDefault="00FB43E8" w:rsidP="0081532B">
      <w:pPr>
        <w:jc w:val="center"/>
        <w:rPr>
          <w:rFonts w:ascii="Arial" w:hAnsi="Arial" w:cs="Arial"/>
          <w:b/>
          <w:sz w:val="22"/>
          <w:szCs w:val="22"/>
        </w:rPr>
      </w:pPr>
    </w:p>
    <w:p w14:paraId="08632481" w14:textId="57F5A752" w:rsidR="0081532B" w:rsidRPr="004A0CE9" w:rsidRDefault="0081532B" w:rsidP="0081532B">
      <w:pPr>
        <w:jc w:val="center"/>
        <w:rPr>
          <w:rFonts w:ascii="Arial" w:hAnsi="Arial" w:cs="Arial"/>
          <w:b/>
          <w:sz w:val="22"/>
          <w:szCs w:val="22"/>
        </w:rPr>
      </w:pPr>
      <w:r w:rsidRPr="004A0CE9">
        <w:rPr>
          <w:rFonts w:ascii="Arial" w:hAnsi="Arial" w:cs="Arial"/>
          <w:b/>
          <w:sz w:val="22"/>
          <w:szCs w:val="22"/>
        </w:rPr>
        <w:t>KONKURSO SĄLYGOS</w:t>
      </w:r>
    </w:p>
    <w:p w14:paraId="5E7C184B" w14:textId="77777777" w:rsidR="0081532B" w:rsidRPr="004A0CE9" w:rsidRDefault="0081532B" w:rsidP="0081532B">
      <w:pPr>
        <w:jc w:val="center"/>
        <w:rPr>
          <w:rFonts w:ascii="Arial" w:hAnsi="Arial" w:cs="Arial"/>
          <w:sz w:val="22"/>
          <w:szCs w:val="22"/>
        </w:rPr>
      </w:pPr>
    </w:p>
    <w:p w14:paraId="382632A3" w14:textId="4820B474" w:rsidR="00FB43E8" w:rsidRPr="004A0CE9" w:rsidRDefault="00E624B2" w:rsidP="00FB43E8">
      <w:pPr>
        <w:jc w:val="center"/>
        <w:rPr>
          <w:rFonts w:ascii="Arial" w:hAnsi="Arial" w:cs="Arial"/>
          <w:b/>
        </w:rPr>
      </w:pPr>
      <w:r w:rsidRPr="004A0CE9">
        <w:rPr>
          <w:rFonts w:ascii="Arial" w:hAnsi="Arial" w:cs="Arial"/>
          <w:b/>
        </w:rPr>
        <w:t xml:space="preserve">2 MW fotovoltinės elektrinės įsigijimas ir statyba </w:t>
      </w:r>
    </w:p>
    <w:p w14:paraId="6C1C840F" w14:textId="1D032CB0" w:rsidR="00FB43E8" w:rsidRPr="004A0CE9" w:rsidRDefault="00FB43E8" w:rsidP="00FB43E8">
      <w:pPr>
        <w:jc w:val="center"/>
        <w:rPr>
          <w:rFonts w:ascii="Arial" w:hAnsi="Arial" w:cs="Arial"/>
          <w:b/>
        </w:rPr>
      </w:pPr>
    </w:p>
    <w:p w14:paraId="3784ADE8" w14:textId="1BBA21B7" w:rsidR="00FB43E8" w:rsidRPr="004A0CE9" w:rsidRDefault="00FB43E8" w:rsidP="00FB43E8">
      <w:pPr>
        <w:jc w:val="center"/>
        <w:rPr>
          <w:rFonts w:ascii="Arial" w:hAnsi="Arial" w:cs="Arial"/>
          <w:b/>
        </w:rPr>
      </w:pPr>
      <w:r w:rsidRPr="004A0CE9">
        <w:rPr>
          <w:rFonts w:ascii="Arial" w:hAnsi="Arial" w:cs="Arial"/>
          <w:b/>
        </w:rPr>
        <w:t>PAGAL PROJEKTĄ</w:t>
      </w:r>
      <w:r w:rsidR="00F00EB6" w:rsidRPr="004A0CE9">
        <w:rPr>
          <w:rFonts w:ascii="Arial" w:hAnsi="Arial" w:cs="Arial"/>
          <w:b/>
        </w:rPr>
        <w:t xml:space="preserve"> Nr.</w:t>
      </w:r>
      <w:r w:rsidR="00051E51" w:rsidRPr="004A0CE9">
        <w:t xml:space="preserve"> </w:t>
      </w:r>
      <w:r w:rsidR="00051E51" w:rsidRPr="004A0CE9">
        <w:rPr>
          <w:rFonts w:ascii="Arial" w:hAnsi="Arial" w:cs="Arial"/>
          <w:b/>
        </w:rPr>
        <w:t>02-011-K-0018</w:t>
      </w:r>
    </w:p>
    <w:p w14:paraId="781066C8" w14:textId="77777777" w:rsidR="00FB43E8" w:rsidRPr="004A0CE9" w:rsidRDefault="00FB43E8" w:rsidP="00FB43E8">
      <w:pPr>
        <w:jc w:val="center"/>
        <w:rPr>
          <w:rFonts w:ascii="Arial" w:hAnsi="Arial" w:cs="Arial"/>
          <w:b/>
        </w:rPr>
      </w:pPr>
    </w:p>
    <w:p w14:paraId="28440E21" w14:textId="64265D85" w:rsidR="00FB43E8" w:rsidRPr="004A0CE9" w:rsidRDefault="002751E6" w:rsidP="00FB43E8">
      <w:pPr>
        <w:jc w:val="center"/>
        <w:rPr>
          <w:rFonts w:ascii="Arial" w:hAnsi="Arial" w:cs="Arial"/>
          <w:b/>
        </w:rPr>
      </w:pPr>
      <w:bookmarkStart w:id="0" w:name="_Hlk126844462"/>
      <w:r w:rsidRPr="004A0CE9">
        <w:rPr>
          <w:rFonts w:ascii="Arial" w:hAnsi="Arial" w:cs="Arial"/>
          <w:b/>
        </w:rPr>
        <w:t>Atsinaujinančių energijos išteklių diegimas UAB „</w:t>
      </w:r>
      <w:proofErr w:type="spellStart"/>
      <w:r w:rsidRPr="004A0CE9">
        <w:rPr>
          <w:rFonts w:ascii="Arial" w:hAnsi="Arial" w:cs="Arial"/>
          <w:b/>
        </w:rPr>
        <w:t>Stronglasas</w:t>
      </w:r>
      <w:proofErr w:type="spellEnd"/>
      <w:r w:rsidRPr="004A0CE9">
        <w:rPr>
          <w:rFonts w:ascii="Arial" w:hAnsi="Arial" w:cs="Arial"/>
          <w:b/>
        </w:rPr>
        <w:t>“</w:t>
      </w:r>
    </w:p>
    <w:bookmarkEnd w:id="0"/>
    <w:p w14:paraId="1DD60B85" w14:textId="77777777" w:rsidR="00FB43E8" w:rsidRPr="004A0CE9" w:rsidRDefault="00FB43E8" w:rsidP="00FB43E8">
      <w:pPr>
        <w:jc w:val="center"/>
        <w:rPr>
          <w:b/>
        </w:rPr>
      </w:pPr>
    </w:p>
    <w:p w14:paraId="3B41B216" w14:textId="77777777" w:rsidR="0081532B" w:rsidRPr="004A0CE9" w:rsidRDefault="0081532B" w:rsidP="0081532B">
      <w:pPr>
        <w:jc w:val="center"/>
        <w:rPr>
          <w:rFonts w:ascii="Arial" w:hAnsi="Arial" w:cs="Arial"/>
          <w:sz w:val="22"/>
          <w:szCs w:val="22"/>
        </w:rPr>
      </w:pPr>
    </w:p>
    <w:p w14:paraId="6259D659"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TURINYS</w:t>
      </w:r>
    </w:p>
    <w:p w14:paraId="2B8104CD" w14:textId="77777777" w:rsidR="0081532B" w:rsidRPr="004A0CE9" w:rsidRDefault="0081532B" w:rsidP="0081532B">
      <w:pPr>
        <w:jc w:val="center"/>
        <w:rPr>
          <w:rFonts w:ascii="Arial" w:hAnsi="Arial" w:cs="Arial"/>
          <w:sz w:val="22"/>
          <w:szCs w:val="22"/>
        </w:rPr>
      </w:pPr>
    </w:p>
    <w:p w14:paraId="0FA1F89A" w14:textId="77777777" w:rsidR="0081532B" w:rsidRPr="004A0CE9" w:rsidRDefault="0081532B" w:rsidP="0081532B">
      <w:pPr>
        <w:jc w:val="center"/>
        <w:rPr>
          <w:rFonts w:ascii="Arial" w:hAnsi="Arial" w:cs="Arial"/>
          <w:sz w:val="22"/>
          <w:szCs w:val="22"/>
        </w:rPr>
      </w:pPr>
    </w:p>
    <w:p w14:paraId="53CAF466" w14:textId="0B962E2D" w:rsidR="0081532B" w:rsidRPr="004A0CE9" w:rsidRDefault="0081532B" w:rsidP="0081532B">
      <w:pPr>
        <w:pStyle w:val="TOC1"/>
        <w:rPr>
          <w:rFonts w:ascii="Arial" w:hAnsi="Arial" w:cs="Arial"/>
          <w:sz w:val="22"/>
          <w:szCs w:val="22"/>
          <w:lang w:eastAsia="lt-LT"/>
        </w:rPr>
      </w:pPr>
      <w:r w:rsidRPr="004A0CE9">
        <w:rPr>
          <w:rFonts w:ascii="Arial" w:hAnsi="Arial" w:cs="Arial"/>
          <w:sz w:val="22"/>
          <w:szCs w:val="22"/>
        </w:rPr>
        <w:fldChar w:fldCharType="begin"/>
      </w:r>
      <w:r w:rsidRPr="004A0CE9">
        <w:rPr>
          <w:rFonts w:ascii="Arial" w:hAnsi="Arial" w:cs="Arial"/>
          <w:sz w:val="22"/>
          <w:szCs w:val="22"/>
        </w:rPr>
        <w:instrText xml:space="preserve"> TOC \o "1-3" \h \z \u </w:instrText>
      </w:r>
      <w:r w:rsidRPr="004A0CE9">
        <w:rPr>
          <w:rFonts w:ascii="Arial" w:hAnsi="Arial" w:cs="Arial"/>
          <w:sz w:val="22"/>
          <w:szCs w:val="22"/>
        </w:rPr>
        <w:fldChar w:fldCharType="separate"/>
      </w:r>
      <w:hyperlink w:anchor="_Toc297898747" w:history="1">
        <w:r w:rsidRPr="004A0CE9">
          <w:rPr>
            <w:rStyle w:val="Hyperlink"/>
            <w:rFonts w:ascii="Arial" w:eastAsia="Calibri" w:hAnsi="Arial" w:cs="Arial"/>
            <w:b/>
            <w:sz w:val="22"/>
          </w:rPr>
          <w:t>1.</w:t>
        </w:r>
        <w:r w:rsidRPr="004A0CE9">
          <w:rPr>
            <w:rFonts w:ascii="Arial" w:hAnsi="Arial" w:cs="Arial"/>
            <w:sz w:val="22"/>
            <w:szCs w:val="22"/>
            <w:lang w:eastAsia="lt-LT"/>
          </w:rPr>
          <w:tab/>
        </w:r>
        <w:r w:rsidRPr="004A0CE9">
          <w:rPr>
            <w:rStyle w:val="Hyperlink"/>
            <w:rFonts w:ascii="Arial" w:eastAsia="Calibri" w:hAnsi="Arial" w:cs="Arial"/>
            <w:b/>
            <w:sz w:val="22"/>
          </w:rPr>
          <w:t>BENDROSIOS NUOSTATOS</w:t>
        </w:r>
        <w:r w:rsidRPr="004A0CE9">
          <w:rPr>
            <w:rFonts w:ascii="Arial" w:hAnsi="Arial" w:cs="Arial"/>
            <w:webHidden/>
            <w:sz w:val="22"/>
            <w:szCs w:val="22"/>
          </w:rPr>
          <w:tab/>
        </w:r>
        <w:r w:rsidRPr="004A0CE9">
          <w:rPr>
            <w:rFonts w:ascii="Arial" w:hAnsi="Arial" w:cs="Arial"/>
            <w:webHidden/>
            <w:sz w:val="22"/>
            <w:szCs w:val="22"/>
          </w:rPr>
          <w:fldChar w:fldCharType="begin"/>
        </w:r>
        <w:r w:rsidRPr="004A0CE9">
          <w:rPr>
            <w:rFonts w:ascii="Arial" w:hAnsi="Arial" w:cs="Arial"/>
            <w:webHidden/>
            <w:sz w:val="22"/>
            <w:szCs w:val="22"/>
          </w:rPr>
          <w:instrText xml:space="preserve"> PAGEREF _Toc297898747 \h </w:instrText>
        </w:r>
        <w:r w:rsidRPr="004A0CE9">
          <w:rPr>
            <w:rFonts w:ascii="Arial" w:hAnsi="Arial" w:cs="Arial"/>
            <w:webHidden/>
            <w:sz w:val="22"/>
            <w:szCs w:val="22"/>
          </w:rPr>
        </w:r>
        <w:r w:rsidRPr="004A0CE9">
          <w:rPr>
            <w:rFonts w:ascii="Arial" w:hAnsi="Arial" w:cs="Arial"/>
            <w:webHidden/>
            <w:sz w:val="22"/>
            <w:szCs w:val="22"/>
          </w:rPr>
          <w:fldChar w:fldCharType="separate"/>
        </w:r>
        <w:r w:rsidR="007F3F1A" w:rsidRPr="004A0CE9">
          <w:rPr>
            <w:rFonts w:ascii="Arial" w:hAnsi="Arial" w:cs="Arial"/>
            <w:webHidden/>
            <w:sz w:val="22"/>
            <w:szCs w:val="22"/>
          </w:rPr>
          <w:t>2</w:t>
        </w:r>
        <w:r w:rsidRPr="004A0CE9">
          <w:rPr>
            <w:rFonts w:ascii="Arial" w:hAnsi="Arial" w:cs="Arial"/>
            <w:webHidden/>
            <w:sz w:val="22"/>
            <w:szCs w:val="22"/>
          </w:rPr>
          <w:fldChar w:fldCharType="end"/>
        </w:r>
      </w:hyperlink>
    </w:p>
    <w:p w14:paraId="2C0EDFB2" w14:textId="4F0D8716" w:rsidR="0081532B" w:rsidRPr="004A0CE9" w:rsidRDefault="006B3C42" w:rsidP="0081532B">
      <w:pPr>
        <w:pStyle w:val="TOC1"/>
        <w:rPr>
          <w:rFonts w:ascii="Arial" w:hAnsi="Arial" w:cs="Arial"/>
          <w:sz w:val="22"/>
          <w:szCs w:val="22"/>
          <w:lang w:eastAsia="lt-LT"/>
        </w:rPr>
      </w:pPr>
      <w:hyperlink w:anchor="_Toc297898748" w:history="1">
        <w:r w:rsidR="0081532B" w:rsidRPr="004A0CE9">
          <w:rPr>
            <w:rStyle w:val="Hyperlink"/>
            <w:rFonts w:ascii="Arial" w:eastAsia="Calibri" w:hAnsi="Arial" w:cs="Arial"/>
            <w:b/>
            <w:sz w:val="22"/>
          </w:rPr>
          <w:t>2.</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PIRKIMO OBJEKTAS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_Toc297898748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2</w:t>
        </w:r>
        <w:r w:rsidR="0081532B" w:rsidRPr="004A0CE9">
          <w:rPr>
            <w:rFonts w:ascii="Arial" w:hAnsi="Arial" w:cs="Arial"/>
            <w:webHidden/>
            <w:sz w:val="22"/>
            <w:szCs w:val="22"/>
          </w:rPr>
          <w:fldChar w:fldCharType="end"/>
        </w:r>
      </w:hyperlink>
    </w:p>
    <w:p w14:paraId="51A8860E" w14:textId="496878D0" w:rsidR="0081532B" w:rsidRPr="004A0CE9" w:rsidRDefault="006B3C42" w:rsidP="0081532B">
      <w:pPr>
        <w:pStyle w:val="TOC1"/>
        <w:rPr>
          <w:rFonts w:ascii="Arial" w:hAnsi="Arial" w:cs="Arial"/>
          <w:sz w:val="22"/>
          <w:szCs w:val="22"/>
          <w:lang w:eastAsia="lt-LT"/>
        </w:rPr>
      </w:pPr>
      <w:hyperlink w:anchor="_Toc297898749" w:history="1">
        <w:r w:rsidR="0081532B" w:rsidRPr="004A0CE9">
          <w:rPr>
            <w:rStyle w:val="Hyperlink"/>
            <w:rFonts w:ascii="Arial" w:eastAsia="Calibri" w:hAnsi="Arial" w:cs="Arial"/>
            <w:b/>
            <w:sz w:val="22"/>
          </w:rPr>
          <w:t>3.</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TIEKĖJŲ KVALIFIKACIJOS REIKALAVIMAI</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_Toc297898749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3</w:t>
        </w:r>
        <w:r w:rsidR="0081532B" w:rsidRPr="004A0CE9">
          <w:rPr>
            <w:rFonts w:ascii="Arial" w:hAnsi="Arial" w:cs="Arial"/>
            <w:webHidden/>
            <w:sz w:val="22"/>
            <w:szCs w:val="22"/>
          </w:rPr>
          <w:fldChar w:fldCharType="end"/>
        </w:r>
      </w:hyperlink>
    </w:p>
    <w:p w14:paraId="492BB17C" w14:textId="507E5B22" w:rsidR="0081532B" w:rsidRPr="004A0CE9" w:rsidRDefault="006B3C42" w:rsidP="0081532B">
      <w:pPr>
        <w:pStyle w:val="TOC1"/>
        <w:rPr>
          <w:rFonts w:ascii="Arial" w:hAnsi="Arial" w:cs="Arial"/>
          <w:sz w:val="22"/>
          <w:szCs w:val="22"/>
          <w:lang w:eastAsia="lt-LT"/>
        </w:rPr>
      </w:pPr>
      <w:hyperlink w:anchor="_Toc297898750" w:history="1">
        <w:r w:rsidR="0081532B" w:rsidRPr="004A0CE9">
          <w:rPr>
            <w:rStyle w:val="Hyperlink"/>
            <w:rFonts w:ascii="Arial" w:eastAsia="Calibri" w:hAnsi="Arial" w:cs="Arial"/>
            <w:b/>
            <w:sz w:val="22"/>
          </w:rPr>
          <w:t>4.</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PASIŪLYMŲ RENGIMAS, PATEIKIMAS, KEITIMAS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_Toc297898750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7</w:t>
        </w:r>
        <w:r w:rsidR="0081532B" w:rsidRPr="004A0CE9">
          <w:rPr>
            <w:rFonts w:ascii="Arial" w:hAnsi="Arial" w:cs="Arial"/>
            <w:webHidden/>
            <w:sz w:val="22"/>
            <w:szCs w:val="22"/>
          </w:rPr>
          <w:fldChar w:fldCharType="end"/>
        </w:r>
      </w:hyperlink>
    </w:p>
    <w:p w14:paraId="2C44B931" w14:textId="4C683743" w:rsidR="0081532B" w:rsidRPr="004A0CE9" w:rsidRDefault="006B3C42" w:rsidP="0081532B">
      <w:pPr>
        <w:pStyle w:val="TOC1"/>
        <w:rPr>
          <w:rFonts w:ascii="Arial" w:hAnsi="Arial" w:cs="Arial"/>
          <w:sz w:val="22"/>
          <w:szCs w:val="22"/>
          <w:lang w:eastAsia="lt-LT"/>
        </w:rPr>
      </w:pPr>
      <w:hyperlink w:anchor="_Toc297898751" w:history="1">
        <w:r w:rsidR="0081532B" w:rsidRPr="004A0CE9">
          <w:rPr>
            <w:rStyle w:val="Hyperlink"/>
            <w:rFonts w:ascii="Arial" w:eastAsia="Calibri" w:hAnsi="Arial" w:cs="Arial"/>
            <w:b/>
            <w:sz w:val="22"/>
          </w:rPr>
          <w:t>5.</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KONKURSO SĄLYGŲ PAAIŠKINIMAS IR PATIKSLINIMAS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_Toc297898751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9</w:t>
        </w:r>
        <w:r w:rsidR="0081532B" w:rsidRPr="004A0CE9">
          <w:rPr>
            <w:rFonts w:ascii="Arial" w:hAnsi="Arial" w:cs="Arial"/>
            <w:webHidden/>
            <w:sz w:val="22"/>
            <w:szCs w:val="22"/>
          </w:rPr>
          <w:fldChar w:fldCharType="end"/>
        </w:r>
      </w:hyperlink>
    </w:p>
    <w:p w14:paraId="638149CA" w14:textId="0561405D" w:rsidR="0081532B" w:rsidRPr="004A0CE9" w:rsidRDefault="006B3C42" w:rsidP="0081532B">
      <w:pPr>
        <w:pStyle w:val="TOC1"/>
        <w:rPr>
          <w:rFonts w:ascii="Arial" w:hAnsi="Arial" w:cs="Arial"/>
          <w:sz w:val="22"/>
          <w:szCs w:val="22"/>
          <w:lang w:eastAsia="lt-LT"/>
        </w:rPr>
      </w:pPr>
      <w:hyperlink w:anchor="_Toc297898752" w:history="1">
        <w:r w:rsidR="0081532B" w:rsidRPr="004A0CE9">
          <w:rPr>
            <w:rStyle w:val="Hyperlink"/>
            <w:rFonts w:ascii="Arial" w:eastAsia="Calibri" w:hAnsi="Arial" w:cs="Arial"/>
            <w:b/>
            <w:spacing w:val="-8"/>
            <w:sz w:val="22"/>
          </w:rPr>
          <w:t>6.</w:t>
        </w:r>
        <w:r w:rsidR="0081532B" w:rsidRPr="004A0CE9">
          <w:rPr>
            <w:rFonts w:ascii="Arial" w:hAnsi="Arial" w:cs="Arial"/>
            <w:sz w:val="22"/>
            <w:szCs w:val="22"/>
            <w:lang w:eastAsia="lt-LT"/>
          </w:rPr>
          <w:tab/>
        </w:r>
        <w:r w:rsidR="0081532B" w:rsidRPr="004A0CE9">
          <w:rPr>
            <w:rStyle w:val="Hyperlink"/>
            <w:rFonts w:ascii="Arial" w:eastAsia="Calibri" w:hAnsi="Arial" w:cs="Arial"/>
            <w:b/>
            <w:spacing w:val="-8"/>
            <w:sz w:val="22"/>
          </w:rPr>
          <w:t xml:space="preserve">PASIŪLYMŲ </w:t>
        </w:r>
        <w:r w:rsidR="0081532B" w:rsidRPr="004A0CE9">
          <w:rPr>
            <w:rStyle w:val="Hyperlink"/>
            <w:rFonts w:ascii="Arial" w:eastAsia="Calibri" w:hAnsi="Arial" w:cs="Arial"/>
            <w:b/>
            <w:sz w:val="22"/>
          </w:rPr>
          <w:t>NAGRINĖJIMAS IR VERTINIMAS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_Toc297898752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9</w:t>
        </w:r>
        <w:r w:rsidR="0081532B" w:rsidRPr="004A0CE9">
          <w:rPr>
            <w:rFonts w:ascii="Arial" w:hAnsi="Arial" w:cs="Arial"/>
            <w:webHidden/>
            <w:sz w:val="22"/>
            <w:szCs w:val="22"/>
          </w:rPr>
          <w:fldChar w:fldCharType="end"/>
        </w:r>
      </w:hyperlink>
    </w:p>
    <w:p w14:paraId="71F8C50A" w14:textId="39247262" w:rsidR="0081532B" w:rsidRPr="004A0CE9" w:rsidRDefault="006B3C42" w:rsidP="0081532B">
      <w:pPr>
        <w:pStyle w:val="TOC1"/>
        <w:rPr>
          <w:rFonts w:ascii="Arial" w:hAnsi="Arial" w:cs="Arial"/>
          <w:sz w:val="22"/>
          <w:szCs w:val="22"/>
          <w:lang w:eastAsia="lt-LT"/>
        </w:rPr>
      </w:pPr>
      <w:hyperlink w:anchor="_Toc297898753" w:history="1">
        <w:r w:rsidR="0081532B" w:rsidRPr="004A0CE9">
          <w:rPr>
            <w:rStyle w:val="Hyperlink"/>
            <w:rFonts w:ascii="Arial" w:eastAsia="Calibri" w:hAnsi="Arial" w:cs="Arial"/>
            <w:b/>
            <w:sz w:val="22"/>
          </w:rPr>
          <w:t>7.</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PASIŪLYMŲ ATMETIMO PRIEŽASTYS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_Toc297898753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11</w:t>
        </w:r>
        <w:r w:rsidR="0081532B" w:rsidRPr="004A0CE9">
          <w:rPr>
            <w:rFonts w:ascii="Arial" w:hAnsi="Arial" w:cs="Arial"/>
            <w:webHidden/>
            <w:sz w:val="22"/>
            <w:szCs w:val="22"/>
          </w:rPr>
          <w:fldChar w:fldCharType="end"/>
        </w:r>
      </w:hyperlink>
    </w:p>
    <w:p w14:paraId="6FABF7BB" w14:textId="00D57287" w:rsidR="0081532B" w:rsidRPr="004A0CE9" w:rsidRDefault="006B3C42" w:rsidP="0081532B">
      <w:pPr>
        <w:pStyle w:val="TOC1"/>
        <w:rPr>
          <w:rFonts w:ascii="Arial" w:hAnsi="Arial" w:cs="Arial"/>
          <w:sz w:val="22"/>
          <w:szCs w:val="22"/>
          <w:lang w:eastAsia="lt-LT"/>
        </w:rPr>
      </w:pPr>
      <w:hyperlink w:anchor="_Toc297898754" w:history="1">
        <w:r w:rsidR="0081532B" w:rsidRPr="004A0CE9">
          <w:rPr>
            <w:rStyle w:val="Hyperlink"/>
            <w:rFonts w:ascii="Arial" w:eastAsia="Calibri" w:hAnsi="Arial" w:cs="Arial"/>
            <w:b/>
            <w:sz w:val="22"/>
          </w:rPr>
          <w:t>8.</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Derybos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_Toc297898754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11</w:t>
        </w:r>
        <w:r w:rsidR="0081532B" w:rsidRPr="004A0CE9">
          <w:rPr>
            <w:rFonts w:ascii="Arial" w:hAnsi="Arial" w:cs="Arial"/>
            <w:webHidden/>
            <w:sz w:val="22"/>
            <w:szCs w:val="22"/>
          </w:rPr>
          <w:fldChar w:fldCharType="end"/>
        </w:r>
      </w:hyperlink>
    </w:p>
    <w:p w14:paraId="334BBEBD" w14:textId="2EEE0D5B" w:rsidR="0081532B" w:rsidRPr="004A0CE9" w:rsidRDefault="006B3C42" w:rsidP="0081532B">
      <w:pPr>
        <w:pStyle w:val="TOC1"/>
        <w:rPr>
          <w:rFonts w:ascii="Arial" w:hAnsi="Arial" w:cs="Arial"/>
          <w:sz w:val="22"/>
          <w:szCs w:val="22"/>
          <w:lang w:eastAsia="lt-LT"/>
        </w:rPr>
      </w:pPr>
      <w:hyperlink w:anchor="_Toc297898755" w:history="1">
        <w:r w:rsidR="0081532B" w:rsidRPr="004A0CE9">
          <w:rPr>
            <w:rStyle w:val="Hyperlink"/>
            <w:rFonts w:ascii="Arial" w:eastAsia="Calibri" w:hAnsi="Arial" w:cs="Arial"/>
            <w:b/>
            <w:sz w:val="22"/>
          </w:rPr>
          <w:t>9.</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SPRENDIMAS DĖL LAIMĖTOJO NUSTATYMO</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_Toc297898755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7BE13199" w14:textId="3E78CEF3" w:rsidR="0081532B" w:rsidRPr="004A0CE9" w:rsidRDefault="006B3C42" w:rsidP="0081532B">
      <w:pPr>
        <w:pStyle w:val="TOC1"/>
        <w:rPr>
          <w:rFonts w:ascii="Arial" w:hAnsi="Arial" w:cs="Arial"/>
          <w:sz w:val="22"/>
          <w:szCs w:val="22"/>
          <w:lang w:eastAsia="lt-LT"/>
        </w:rPr>
      </w:pPr>
      <w:hyperlink w:anchor="_Toc297898756" w:history="1">
        <w:r w:rsidR="0081532B" w:rsidRPr="004A0CE9">
          <w:rPr>
            <w:rStyle w:val="Hyperlink"/>
            <w:rFonts w:ascii="Arial" w:eastAsia="Calibri" w:hAnsi="Arial" w:cs="Arial"/>
            <w:b/>
            <w:sz w:val="22"/>
          </w:rPr>
          <w:t>10.</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PIRKIMO SUTARTIES SĄLYGOS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_Toc297898756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0938ABBA" w14:textId="6E982307" w:rsidR="0081532B" w:rsidRPr="004A0CE9" w:rsidRDefault="006B3C42" w:rsidP="0081532B">
      <w:pPr>
        <w:pStyle w:val="TOC1"/>
        <w:rPr>
          <w:rFonts w:ascii="Arial" w:hAnsi="Arial" w:cs="Arial"/>
          <w:sz w:val="22"/>
          <w:szCs w:val="22"/>
          <w:lang w:eastAsia="lt-LT"/>
        </w:rPr>
      </w:pPr>
      <w:hyperlink w:anchor="_Toc297898757" w:history="1">
        <w:r w:rsidR="0081532B" w:rsidRPr="004A0CE9">
          <w:rPr>
            <w:rStyle w:val="Hyperlink"/>
            <w:rFonts w:ascii="Arial" w:eastAsia="Calibri" w:hAnsi="Arial" w:cs="Arial"/>
            <w:b/>
            <w:caps/>
            <w:sz w:val="22"/>
          </w:rPr>
          <w:t>11.</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Baigiamosios nuostatos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_Toc297898757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5E20BCD6" w14:textId="47B03CB3" w:rsidR="0081532B" w:rsidRPr="004A0CE9" w:rsidRDefault="006B3C42" w:rsidP="0081532B">
      <w:pPr>
        <w:pStyle w:val="TOC1"/>
        <w:rPr>
          <w:rFonts w:ascii="Arial" w:hAnsi="Arial" w:cs="Arial"/>
          <w:sz w:val="22"/>
          <w:szCs w:val="22"/>
          <w:lang w:eastAsia="lt-LT"/>
        </w:rPr>
      </w:pPr>
      <w:hyperlink w:anchor="_Toc297898758" w:history="1">
        <w:r w:rsidR="0081532B" w:rsidRPr="004A0CE9">
          <w:rPr>
            <w:rStyle w:val="Hyperlink"/>
            <w:rFonts w:ascii="Arial" w:eastAsia="Calibri" w:hAnsi="Arial" w:cs="Arial"/>
            <w:b/>
            <w:caps/>
            <w:sz w:val="22"/>
          </w:rPr>
          <w:t>12.</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Priedai</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_Toc297898758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13</w:t>
        </w:r>
        <w:r w:rsidR="0081532B" w:rsidRPr="004A0CE9">
          <w:rPr>
            <w:rFonts w:ascii="Arial" w:hAnsi="Arial" w:cs="Arial"/>
            <w:webHidden/>
            <w:sz w:val="22"/>
            <w:szCs w:val="22"/>
          </w:rPr>
          <w:fldChar w:fldCharType="end"/>
        </w:r>
      </w:hyperlink>
    </w:p>
    <w:p w14:paraId="28F93569"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fldChar w:fldCharType="end"/>
      </w:r>
    </w:p>
    <w:p w14:paraId="7B82C48C" w14:textId="77777777" w:rsidR="0081532B" w:rsidRPr="004A0CE9" w:rsidRDefault="0081532B" w:rsidP="0081532B">
      <w:pPr>
        <w:jc w:val="both"/>
        <w:rPr>
          <w:rFonts w:ascii="Arial" w:hAnsi="Arial" w:cs="Arial"/>
          <w:sz w:val="22"/>
          <w:szCs w:val="22"/>
        </w:rPr>
      </w:pPr>
    </w:p>
    <w:p w14:paraId="62BB3308" w14:textId="77777777" w:rsidR="0081532B" w:rsidRPr="004A0CE9" w:rsidRDefault="0081532B" w:rsidP="0081532B">
      <w:pPr>
        <w:jc w:val="both"/>
        <w:rPr>
          <w:rFonts w:ascii="Arial" w:hAnsi="Arial" w:cs="Arial"/>
          <w:sz w:val="22"/>
          <w:szCs w:val="22"/>
        </w:rPr>
      </w:pPr>
    </w:p>
    <w:p w14:paraId="42A1A3A1" w14:textId="77777777" w:rsidR="0081532B" w:rsidRPr="004A0CE9" w:rsidRDefault="0081532B" w:rsidP="0081532B">
      <w:pPr>
        <w:jc w:val="both"/>
        <w:rPr>
          <w:rFonts w:ascii="Arial" w:hAnsi="Arial" w:cs="Arial"/>
          <w:sz w:val="22"/>
          <w:szCs w:val="22"/>
        </w:rPr>
      </w:pPr>
    </w:p>
    <w:p w14:paraId="4E0F3CA4" w14:textId="77777777" w:rsidR="0081532B" w:rsidRPr="004A0CE9" w:rsidRDefault="0081532B" w:rsidP="0081532B">
      <w:pPr>
        <w:jc w:val="both"/>
        <w:rPr>
          <w:rFonts w:ascii="Arial" w:hAnsi="Arial" w:cs="Arial"/>
          <w:sz w:val="22"/>
          <w:szCs w:val="22"/>
        </w:rPr>
      </w:pPr>
    </w:p>
    <w:p w14:paraId="399641A9" w14:textId="77777777" w:rsidR="0081532B" w:rsidRPr="004A0CE9" w:rsidRDefault="0081532B" w:rsidP="0081532B">
      <w:pPr>
        <w:jc w:val="both"/>
        <w:rPr>
          <w:rFonts w:ascii="Arial" w:hAnsi="Arial" w:cs="Arial"/>
          <w:sz w:val="22"/>
          <w:szCs w:val="22"/>
        </w:rPr>
      </w:pPr>
    </w:p>
    <w:p w14:paraId="5461C151" w14:textId="77777777" w:rsidR="0081532B" w:rsidRPr="004A0CE9" w:rsidRDefault="0081532B" w:rsidP="0081532B">
      <w:pPr>
        <w:jc w:val="both"/>
        <w:rPr>
          <w:rFonts w:ascii="Arial" w:hAnsi="Arial" w:cs="Arial"/>
          <w:sz w:val="22"/>
          <w:szCs w:val="22"/>
        </w:rPr>
      </w:pPr>
    </w:p>
    <w:p w14:paraId="454220DC" w14:textId="77777777" w:rsidR="0081532B" w:rsidRPr="004A0CE9" w:rsidRDefault="0081532B" w:rsidP="0081532B">
      <w:pPr>
        <w:jc w:val="both"/>
        <w:rPr>
          <w:rFonts w:ascii="Arial" w:hAnsi="Arial" w:cs="Arial"/>
          <w:sz w:val="22"/>
          <w:szCs w:val="22"/>
        </w:rPr>
      </w:pPr>
    </w:p>
    <w:p w14:paraId="14F368FF" w14:textId="77777777" w:rsidR="0081532B" w:rsidRPr="004A0CE9" w:rsidRDefault="0081532B" w:rsidP="0081532B">
      <w:pPr>
        <w:jc w:val="both"/>
        <w:rPr>
          <w:rFonts w:ascii="Arial" w:hAnsi="Arial" w:cs="Arial"/>
          <w:sz w:val="22"/>
          <w:szCs w:val="22"/>
        </w:rPr>
      </w:pPr>
    </w:p>
    <w:p w14:paraId="590FC6A4" w14:textId="77777777" w:rsidR="0081532B" w:rsidRPr="004A0CE9" w:rsidRDefault="0081532B" w:rsidP="0081532B">
      <w:pPr>
        <w:jc w:val="both"/>
        <w:rPr>
          <w:rFonts w:ascii="Arial" w:hAnsi="Arial" w:cs="Arial"/>
          <w:sz w:val="22"/>
          <w:szCs w:val="22"/>
        </w:rPr>
      </w:pPr>
    </w:p>
    <w:p w14:paraId="4D4470C5" w14:textId="77777777" w:rsidR="0081532B" w:rsidRPr="004A0CE9" w:rsidRDefault="0081532B" w:rsidP="0081532B">
      <w:pPr>
        <w:jc w:val="both"/>
        <w:rPr>
          <w:rFonts w:ascii="Arial" w:hAnsi="Arial" w:cs="Arial"/>
          <w:sz w:val="22"/>
          <w:szCs w:val="22"/>
        </w:rPr>
      </w:pPr>
    </w:p>
    <w:p w14:paraId="55A724AF" w14:textId="77777777" w:rsidR="0081532B" w:rsidRPr="004A0CE9" w:rsidRDefault="0081532B" w:rsidP="0081532B">
      <w:pPr>
        <w:jc w:val="both"/>
        <w:rPr>
          <w:rFonts w:ascii="Arial" w:hAnsi="Arial" w:cs="Arial"/>
          <w:sz w:val="22"/>
          <w:szCs w:val="22"/>
        </w:rPr>
      </w:pPr>
    </w:p>
    <w:p w14:paraId="083735BA" w14:textId="77777777" w:rsidR="0081532B" w:rsidRPr="004A0CE9" w:rsidRDefault="0081532B" w:rsidP="0081532B">
      <w:pPr>
        <w:jc w:val="both"/>
        <w:rPr>
          <w:rFonts w:ascii="Arial" w:hAnsi="Arial" w:cs="Arial"/>
          <w:sz w:val="22"/>
          <w:szCs w:val="22"/>
        </w:rPr>
      </w:pPr>
    </w:p>
    <w:p w14:paraId="4914E67A" w14:textId="77777777" w:rsidR="0081532B" w:rsidRPr="004A0CE9" w:rsidRDefault="0081532B" w:rsidP="0081532B">
      <w:pPr>
        <w:jc w:val="both"/>
        <w:rPr>
          <w:rFonts w:ascii="Arial" w:hAnsi="Arial" w:cs="Arial"/>
          <w:sz w:val="22"/>
          <w:szCs w:val="22"/>
        </w:rPr>
      </w:pPr>
    </w:p>
    <w:p w14:paraId="41DAC238" w14:textId="77777777" w:rsidR="0081532B" w:rsidRPr="004A0CE9" w:rsidRDefault="0081532B" w:rsidP="0081532B">
      <w:pPr>
        <w:jc w:val="both"/>
        <w:rPr>
          <w:rFonts w:ascii="Arial" w:hAnsi="Arial" w:cs="Arial"/>
          <w:sz w:val="22"/>
          <w:szCs w:val="22"/>
        </w:rPr>
      </w:pPr>
    </w:p>
    <w:p w14:paraId="0059A767" w14:textId="77777777" w:rsidR="008A1713" w:rsidRPr="004A0CE9" w:rsidRDefault="008A1713" w:rsidP="0081532B">
      <w:pPr>
        <w:jc w:val="both"/>
        <w:rPr>
          <w:rFonts w:ascii="Arial" w:hAnsi="Arial" w:cs="Arial"/>
          <w:sz w:val="22"/>
          <w:szCs w:val="22"/>
        </w:rPr>
      </w:pPr>
    </w:p>
    <w:p w14:paraId="0A77D1B8" w14:textId="77777777" w:rsidR="008A1713" w:rsidRPr="004A0CE9" w:rsidRDefault="008A1713" w:rsidP="0081532B">
      <w:pPr>
        <w:jc w:val="both"/>
        <w:rPr>
          <w:rFonts w:ascii="Arial" w:hAnsi="Arial" w:cs="Arial"/>
          <w:sz w:val="22"/>
          <w:szCs w:val="22"/>
        </w:rPr>
      </w:pPr>
    </w:p>
    <w:p w14:paraId="31B53545" w14:textId="77777777" w:rsidR="008A1713" w:rsidRPr="004A0CE9" w:rsidRDefault="008A1713" w:rsidP="0081532B">
      <w:pPr>
        <w:jc w:val="both"/>
        <w:rPr>
          <w:rFonts w:ascii="Arial" w:hAnsi="Arial" w:cs="Arial"/>
          <w:sz w:val="22"/>
          <w:szCs w:val="22"/>
        </w:rPr>
      </w:pPr>
    </w:p>
    <w:p w14:paraId="0FC96D7B" w14:textId="77777777" w:rsidR="008A1713" w:rsidRPr="004A0CE9" w:rsidRDefault="008A1713" w:rsidP="0081532B">
      <w:pPr>
        <w:jc w:val="both"/>
        <w:rPr>
          <w:rFonts w:ascii="Arial" w:hAnsi="Arial" w:cs="Arial"/>
          <w:sz w:val="22"/>
          <w:szCs w:val="22"/>
        </w:rPr>
      </w:pPr>
    </w:p>
    <w:p w14:paraId="3D79AE9C" w14:textId="77777777" w:rsidR="008A1713" w:rsidRPr="004A0CE9" w:rsidRDefault="008A1713" w:rsidP="0081532B">
      <w:pPr>
        <w:jc w:val="both"/>
        <w:rPr>
          <w:rFonts w:ascii="Arial" w:hAnsi="Arial" w:cs="Arial"/>
          <w:sz w:val="22"/>
          <w:szCs w:val="22"/>
        </w:rPr>
      </w:pPr>
    </w:p>
    <w:p w14:paraId="79A4E041" w14:textId="0DA7389B" w:rsidR="0081532B" w:rsidRPr="004A0CE9" w:rsidRDefault="0081532B" w:rsidP="0081532B">
      <w:pPr>
        <w:jc w:val="both"/>
        <w:rPr>
          <w:rFonts w:ascii="Arial" w:hAnsi="Arial" w:cs="Arial"/>
          <w:sz w:val="22"/>
          <w:szCs w:val="22"/>
        </w:rPr>
      </w:pPr>
    </w:p>
    <w:p w14:paraId="633342B6" w14:textId="409326FE" w:rsidR="00FB43E8" w:rsidRPr="004A0CE9" w:rsidRDefault="00FB43E8">
      <w:pPr>
        <w:rPr>
          <w:rFonts w:ascii="Arial" w:hAnsi="Arial" w:cs="Arial"/>
          <w:sz w:val="22"/>
          <w:szCs w:val="22"/>
        </w:rPr>
      </w:pPr>
      <w:r w:rsidRPr="004A0CE9">
        <w:rPr>
          <w:rFonts w:ascii="Arial" w:hAnsi="Arial" w:cs="Arial"/>
          <w:sz w:val="22"/>
          <w:szCs w:val="22"/>
        </w:rPr>
        <w:br w:type="page"/>
      </w:r>
    </w:p>
    <w:p w14:paraId="453C1A98" w14:textId="77777777" w:rsidR="0081532B" w:rsidRPr="004A0CE9" w:rsidRDefault="0081532B" w:rsidP="0081532B">
      <w:pPr>
        <w:numPr>
          <w:ilvl w:val="0"/>
          <w:numId w:val="2"/>
        </w:numPr>
        <w:jc w:val="center"/>
        <w:outlineLvl w:val="0"/>
        <w:rPr>
          <w:rFonts w:ascii="Arial" w:hAnsi="Arial" w:cs="Arial"/>
          <w:b/>
          <w:sz w:val="22"/>
          <w:szCs w:val="22"/>
        </w:rPr>
      </w:pPr>
      <w:bookmarkStart w:id="1" w:name="_Toc297898747"/>
      <w:r w:rsidRPr="004A0CE9">
        <w:rPr>
          <w:rFonts w:ascii="Arial" w:hAnsi="Arial" w:cs="Arial"/>
          <w:b/>
          <w:sz w:val="22"/>
          <w:szCs w:val="22"/>
        </w:rPr>
        <w:lastRenderedPageBreak/>
        <w:t>BENDROSIOS NUOSTATOS</w:t>
      </w:r>
      <w:bookmarkEnd w:id="1"/>
    </w:p>
    <w:p w14:paraId="2DD51229" w14:textId="77777777" w:rsidR="0081532B" w:rsidRPr="004A0CE9" w:rsidRDefault="0081532B" w:rsidP="0081532B">
      <w:pPr>
        <w:tabs>
          <w:tab w:val="left" w:pos="840"/>
          <w:tab w:val="left" w:pos="1080"/>
        </w:tabs>
        <w:ind w:firstLine="600"/>
        <w:jc w:val="center"/>
        <w:rPr>
          <w:rFonts w:ascii="Arial" w:hAnsi="Arial" w:cs="Arial"/>
          <w:b/>
          <w:sz w:val="22"/>
          <w:szCs w:val="22"/>
        </w:rPr>
      </w:pPr>
    </w:p>
    <w:p w14:paraId="0B279658" w14:textId="1CC7B53C" w:rsidR="007D370E" w:rsidRPr="004A0CE9" w:rsidRDefault="00FB43E8"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UAB „</w:t>
      </w:r>
      <w:proofErr w:type="spellStart"/>
      <w:r w:rsidR="00E624B2" w:rsidRPr="004A0CE9">
        <w:rPr>
          <w:rFonts w:ascii="Arial" w:hAnsi="Arial" w:cs="Arial"/>
          <w:sz w:val="22"/>
          <w:szCs w:val="22"/>
        </w:rPr>
        <w:t>Stronglasas</w:t>
      </w:r>
      <w:proofErr w:type="spellEnd"/>
      <w:r w:rsidRPr="004A0CE9">
        <w:rPr>
          <w:rFonts w:ascii="Arial" w:hAnsi="Arial" w:cs="Arial"/>
          <w:sz w:val="22"/>
          <w:szCs w:val="22"/>
        </w:rPr>
        <w:t>“</w:t>
      </w:r>
      <w:r w:rsidR="0081532B" w:rsidRPr="004A0CE9">
        <w:rPr>
          <w:rFonts w:ascii="Arial" w:hAnsi="Arial" w:cs="Arial"/>
          <w:sz w:val="22"/>
          <w:szCs w:val="22"/>
        </w:rPr>
        <w:t xml:space="preserve"> (toliau vadinama – Pirkėjas) </w:t>
      </w:r>
      <w:r w:rsidR="0081532B" w:rsidRPr="004A0CE9">
        <w:rPr>
          <w:rFonts w:ascii="Arial" w:hAnsi="Arial" w:cs="Arial"/>
          <w:sz w:val="22"/>
          <w:szCs w:val="22"/>
          <w:lang w:eastAsia="lt-LT"/>
        </w:rPr>
        <w:t xml:space="preserve">įgyvendindama projektą </w:t>
      </w:r>
      <w:r w:rsidR="00E01965" w:rsidRPr="004A0CE9">
        <w:rPr>
          <w:rFonts w:ascii="Arial" w:hAnsi="Arial" w:cs="Arial"/>
          <w:sz w:val="22"/>
          <w:szCs w:val="22"/>
          <w:lang w:eastAsia="lt-LT"/>
        </w:rPr>
        <w:t>„</w:t>
      </w:r>
      <w:r w:rsidR="00E624B2" w:rsidRPr="004A0CE9">
        <w:rPr>
          <w:rFonts w:ascii="Arial" w:hAnsi="Arial" w:cs="Arial"/>
          <w:sz w:val="22"/>
          <w:szCs w:val="22"/>
          <w:lang w:eastAsia="lt-LT"/>
        </w:rPr>
        <w:t xml:space="preserve"> Atsinaujinančių energijos išteklių diegimas UAB „</w:t>
      </w:r>
      <w:proofErr w:type="spellStart"/>
      <w:r w:rsidR="00E624B2" w:rsidRPr="004A0CE9">
        <w:rPr>
          <w:rFonts w:ascii="Arial" w:hAnsi="Arial" w:cs="Arial"/>
          <w:sz w:val="22"/>
          <w:szCs w:val="22"/>
          <w:lang w:eastAsia="lt-LT"/>
        </w:rPr>
        <w:t>Stronglasas</w:t>
      </w:r>
      <w:proofErr w:type="spellEnd"/>
      <w:r w:rsidR="00E624B2" w:rsidRPr="004A0CE9">
        <w:rPr>
          <w:rFonts w:ascii="Arial" w:hAnsi="Arial" w:cs="Arial"/>
          <w:sz w:val="22"/>
          <w:szCs w:val="22"/>
          <w:lang w:eastAsia="lt-LT"/>
        </w:rPr>
        <w:t xml:space="preserve">“ </w:t>
      </w:r>
      <w:r w:rsidR="00E01965" w:rsidRPr="004A0CE9">
        <w:rPr>
          <w:rFonts w:ascii="Arial" w:hAnsi="Arial" w:cs="Arial"/>
          <w:sz w:val="22"/>
          <w:szCs w:val="22"/>
          <w:lang w:eastAsia="lt-LT"/>
        </w:rPr>
        <w:t>“</w:t>
      </w:r>
      <w:r w:rsidRPr="004A0CE9">
        <w:rPr>
          <w:rFonts w:ascii="Arial" w:hAnsi="Arial" w:cs="Arial"/>
          <w:sz w:val="22"/>
          <w:szCs w:val="22"/>
          <w:lang w:eastAsia="lt-LT"/>
        </w:rPr>
        <w:t xml:space="preserve">, </w:t>
      </w:r>
      <w:r w:rsidR="007D370E" w:rsidRPr="004A0CE9">
        <w:rPr>
          <w:rFonts w:ascii="Arial" w:hAnsi="Arial" w:cs="Arial"/>
          <w:sz w:val="22"/>
          <w:szCs w:val="22"/>
          <w:lang w:eastAsia="lt-LT"/>
        </w:rPr>
        <w:t xml:space="preserve">pagal </w:t>
      </w:r>
      <w:r w:rsidR="007C1ED4" w:rsidRPr="004A0CE9">
        <w:rPr>
          <w:rFonts w:ascii="Arial" w:hAnsi="Arial" w:cs="Arial"/>
          <w:sz w:val="22"/>
          <w:szCs w:val="22"/>
          <w:lang w:eastAsia="lt-LT"/>
        </w:rPr>
        <w:t>2022–2030 metų plėtros programos valdytojos Lietuvos Respublikos ekonomikos ir inovacijų ministerijos ekonomikos transformacijos ir konkurencingumo plėtros programos pažangos priemonės Nr. 05-001-01-04-02 „Skatinti įmones pereiti link neutralios klimatui ekonomikos“ veiklos „Skatinti atsinaujinančių energijos išteklių diegimą pramonės įmonėse (Vidurio ir vakarų Lietuvos regionas)</w:t>
      </w:r>
      <w:r w:rsidR="00FB2A93" w:rsidRPr="004A0CE9">
        <w:rPr>
          <w:rFonts w:ascii="Arial" w:hAnsi="Arial" w:cs="Arial"/>
          <w:sz w:val="22"/>
          <w:szCs w:val="22"/>
          <w:lang w:eastAsia="lt-LT"/>
        </w:rPr>
        <w:t xml:space="preserve">“ </w:t>
      </w:r>
      <w:r w:rsidR="007D370E" w:rsidRPr="004A0CE9">
        <w:rPr>
          <w:rFonts w:ascii="Arial" w:hAnsi="Arial" w:cs="Arial"/>
          <w:sz w:val="22"/>
          <w:szCs w:val="22"/>
          <w:lang w:eastAsia="lt-LT"/>
        </w:rPr>
        <w:t xml:space="preserve">numato įsigyti </w:t>
      </w:r>
      <w:r w:rsidR="00EA3C68" w:rsidRPr="004A0CE9">
        <w:rPr>
          <w:rFonts w:ascii="Arial" w:hAnsi="Arial" w:cs="Arial"/>
          <w:sz w:val="22"/>
          <w:szCs w:val="22"/>
          <w:lang w:eastAsia="lt-LT"/>
        </w:rPr>
        <w:t>2000</w:t>
      </w:r>
      <w:r w:rsidR="004E7DEB" w:rsidRPr="004A0CE9">
        <w:rPr>
          <w:rFonts w:ascii="Arial" w:hAnsi="Arial" w:cs="Arial"/>
          <w:sz w:val="22"/>
          <w:szCs w:val="22"/>
          <w:lang w:eastAsia="lt-LT"/>
        </w:rPr>
        <w:t xml:space="preserve"> </w:t>
      </w:r>
      <w:r w:rsidRPr="004A0CE9">
        <w:rPr>
          <w:rFonts w:ascii="Arial" w:hAnsi="Arial" w:cs="Arial"/>
          <w:sz w:val="22"/>
          <w:szCs w:val="22"/>
          <w:lang w:eastAsia="lt-LT"/>
        </w:rPr>
        <w:t xml:space="preserve">kW </w:t>
      </w:r>
      <w:bookmarkStart w:id="2" w:name="_Hlk126701436"/>
      <w:r w:rsidR="007D370E" w:rsidRPr="004A0CE9">
        <w:rPr>
          <w:rFonts w:ascii="Arial" w:hAnsi="Arial" w:cs="Arial"/>
          <w:sz w:val="22"/>
          <w:szCs w:val="22"/>
          <w:lang w:eastAsia="lt-LT"/>
        </w:rPr>
        <w:t>saulės jėgainės įrangos, projektavimo ir įrengimo darbų paslaugas.</w:t>
      </w:r>
      <w:r w:rsidR="00E11947" w:rsidRPr="004A0CE9">
        <w:rPr>
          <w:rFonts w:ascii="Arial" w:hAnsi="Arial" w:cs="Arial"/>
          <w:sz w:val="22"/>
          <w:szCs w:val="22"/>
          <w:lang w:eastAsia="lt-LT"/>
        </w:rPr>
        <w:t xml:space="preserve"> </w:t>
      </w:r>
      <w:bookmarkEnd w:id="2"/>
      <w:r w:rsidR="007D370E" w:rsidRPr="004A0CE9">
        <w:rPr>
          <w:rFonts w:ascii="Arial" w:hAnsi="Arial" w:cs="Arial"/>
          <w:sz w:val="22"/>
          <w:szCs w:val="22"/>
          <w:lang w:eastAsia="lt-LT"/>
        </w:rPr>
        <w:t>Detali perkamų prekių, paslaugų ir darbų techninė specifikacija pateikiama 1 konkurso sąlygų priede.</w:t>
      </w:r>
    </w:p>
    <w:p w14:paraId="126FA120" w14:textId="77777777" w:rsidR="007D370E" w:rsidRPr="004A0CE9" w:rsidRDefault="007D370E"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lang w:eastAsia="lt-LT"/>
        </w:rPr>
        <w:t>Vartojamos pagrindinės sąvokos, apibrėžtos Ūkio subjektų, kurie nėra perkančiosios organizacijos pagal Lietuvos Respublikos viešųjų pirkimų įstatymą, pirkimų vykdymo ir priežiūros tvarkos apraše, patvirtintame Lietuvos Respublikos aplinkos ministro 2010 m. rugsėjo 14 d. įsakymu Nr. D1-762 (2022 m. kovo 15 d. įsakymo Nr. D1-74 redakcija) (toliau – Pirkimų tvarkos aprašas).</w:t>
      </w:r>
    </w:p>
    <w:p w14:paraId="2A8355A0" w14:textId="77777777" w:rsidR="007D370E" w:rsidRPr="004A0CE9" w:rsidRDefault="007D370E"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Pirkimas vykdomas vadovaujantis Ūkio subjektų, kurie nėra perkančiosios organizacijos pagal</w:t>
      </w:r>
      <w:r w:rsidRPr="004A0CE9">
        <w:rPr>
          <w:rFonts w:ascii="Arial" w:hAnsi="Arial" w:cs="Arial"/>
          <w:sz w:val="22"/>
          <w:szCs w:val="22"/>
          <w:lang w:eastAsia="lt-LT"/>
        </w:rPr>
        <w:t xml:space="preserve"> </w:t>
      </w:r>
      <w:r w:rsidRPr="004A0CE9">
        <w:rPr>
          <w:rFonts w:ascii="Arial" w:hAnsi="Arial" w:cs="Arial"/>
          <w:sz w:val="22"/>
          <w:szCs w:val="22"/>
        </w:rPr>
        <w:t>Lietuvos Respublikos viešųjų pirkimų įstatymą, pirkimų vykdymo ir priežiūros tvarkos aprašu,</w:t>
      </w:r>
      <w:r w:rsidRPr="004A0CE9">
        <w:rPr>
          <w:rFonts w:ascii="Arial" w:hAnsi="Arial" w:cs="Arial"/>
          <w:sz w:val="22"/>
          <w:szCs w:val="22"/>
          <w:lang w:eastAsia="lt-LT"/>
        </w:rPr>
        <w:t xml:space="preserve"> </w:t>
      </w:r>
      <w:r w:rsidRPr="004A0CE9">
        <w:rPr>
          <w:rFonts w:ascii="Arial" w:hAnsi="Arial" w:cs="Arial"/>
          <w:sz w:val="22"/>
          <w:szCs w:val="22"/>
        </w:rPr>
        <w:t>patvirtintu Lietuvos Respublikos aplinkos ministro 2010 m. rugsėjo 14 d. įsakymu Nr. D1-762, Lietuvos</w:t>
      </w:r>
      <w:r w:rsidRPr="004A0CE9">
        <w:rPr>
          <w:rFonts w:ascii="Arial" w:hAnsi="Arial" w:cs="Arial"/>
          <w:sz w:val="22"/>
          <w:szCs w:val="22"/>
          <w:lang w:eastAsia="lt-LT"/>
        </w:rPr>
        <w:t xml:space="preserve"> </w:t>
      </w:r>
      <w:r w:rsidRPr="004A0CE9">
        <w:rPr>
          <w:rFonts w:ascii="Arial" w:hAnsi="Arial" w:cs="Arial"/>
          <w:sz w:val="22"/>
          <w:szCs w:val="22"/>
        </w:rPr>
        <w:t>Respublikos civiliniu kodeksu (Žin., 2000, Nr. 74-2262), kitais teisės aktais bei konkurso sąlygomis.</w:t>
      </w:r>
    </w:p>
    <w:p w14:paraId="47C9CE84" w14:textId="5CB2B4F3" w:rsidR="0081532B" w:rsidRPr="004A0CE9" w:rsidRDefault="0081532B"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 xml:space="preserve">Skelbimas apie pirkimą paskelbtas </w:t>
      </w:r>
      <w:proofErr w:type="spellStart"/>
      <w:r w:rsidR="0012008D" w:rsidRPr="004A0CE9">
        <w:rPr>
          <w:rFonts w:ascii="Arial" w:hAnsi="Arial" w:cs="Arial"/>
          <w:iCs/>
          <w:sz w:val="22"/>
          <w:szCs w:val="22"/>
        </w:rPr>
        <w:t>esinvesticijos.lt</w:t>
      </w:r>
      <w:proofErr w:type="spellEnd"/>
      <w:r w:rsidR="0012008D" w:rsidRPr="004A0CE9">
        <w:rPr>
          <w:rFonts w:ascii="Arial" w:hAnsi="Arial" w:cs="Arial"/>
          <w:iCs/>
          <w:sz w:val="22"/>
          <w:szCs w:val="22"/>
        </w:rPr>
        <w:t xml:space="preserve"> puslapyje.</w:t>
      </w:r>
    </w:p>
    <w:p w14:paraId="0C9E8ECF" w14:textId="77777777" w:rsidR="007D370E" w:rsidRPr="004A0CE9" w:rsidRDefault="0081532B"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 xml:space="preserve">Pirkimas atliekamas konkurso būdu laikantis lygiateisiškumo, nediskriminavimo, abipusio pripažinimo, proporcingumo, skaidrumo principų. </w:t>
      </w:r>
      <w:bookmarkStart w:id="3" w:name="_Toc60525483"/>
      <w:bookmarkStart w:id="4" w:name="_Toc47844929"/>
    </w:p>
    <w:p w14:paraId="152F1B01" w14:textId="77777777" w:rsidR="007D370E" w:rsidRPr="004A0CE9" w:rsidRDefault="007D370E"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Konkursui neįvykus dėl to, kad nebuvo gauta nė vieno pirkėjo nustatytus reikalavimus atitinkančio tiekėjo pasiūlymo, pirkėjas pasilieka teisę pakartotinį pirkimą vykdyti apklausos būdu Pirkimų tvarkos aprašo 31 punkte nustatyta tvarka.</w:t>
      </w:r>
    </w:p>
    <w:p w14:paraId="19330EFB" w14:textId="571F16D3" w:rsidR="003707C1" w:rsidRPr="004A0CE9" w:rsidRDefault="00FB43E8"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 xml:space="preserve">Pirkėjo įgaliotas asmuo palaikyti tiesioginį ryšį su tiekėjais ir gauti iš jų su pirkimo procedūromis susijusius pranešimus: </w:t>
      </w:r>
      <w:r w:rsidR="007C1ED4" w:rsidRPr="004A0CE9">
        <w:rPr>
          <w:rFonts w:ascii="Arial" w:hAnsi="Arial" w:cs="Arial"/>
          <w:sz w:val="22"/>
          <w:szCs w:val="22"/>
        </w:rPr>
        <w:t xml:space="preserve">Linas </w:t>
      </w:r>
      <w:proofErr w:type="spellStart"/>
      <w:r w:rsidR="007C1ED4" w:rsidRPr="004A0CE9">
        <w:rPr>
          <w:rFonts w:ascii="Arial" w:hAnsi="Arial" w:cs="Arial"/>
          <w:sz w:val="22"/>
          <w:szCs w:val="22"/>
        </w:rPr>
        <w:t>Paliušis</w:t>
      </w:r>
      <w:proofErr w:type="spellEnd"/>
      <w:r w:rsidRPr="004A0CE9">
        <w:rPr>
          <w:rFonts w:ascii="Arial" w:hAnsi="Arial" w:cs="Arial"/>
          <w:sz w:val="22"/>
          <w:szCs w:val="22"/>
        </w:rPr>
        <w:t>,</w:t>
      </w:r>
      <w:r w:rsidR="007C1ED4" w:rsidRPr="004A0CE9">
        <w:rPr>
          <w:rFonts w:ascii="Arial" w:hAnsi="Arial" w:cs="Arial"/>
          <w:sz w:val="22"/>
          <w:szCs w:val="22"/>
        </w:rPr>
        <w:t xml:space="preserve"> </w:t>
      </w:r>
      <w:r w:rsidRPr="004A0CE9">
        <w:rPr>
          <w:rFonts w:ascii="Arial" w:hAnsi="Arial" w:cs="Arial"/>
          <w:sz w:val="22"/>
          <w:szCs w:val="22"/>
        </w:rPr>
        <w:t>mob. tel.</w:t>
      </w:r>
      <w:r w:rsidR="007C1ED4" w:rsidRPr="004A0CE9">
        <w:rPr>
          <w:rFonts w:ascii="Arial" w:hAnsi="Arial" w:cs="Arial"/>
          <w:sz w:val="22"/>
          <w:szCs w:val="22"/>
        </w:rPr>
        <w:t xml:space="preserve"> +37062079582</w:t>
      </w:r>
      <w:r w:rsidRPr="004A0CE9">
        <w:rPr>
          <w:rFonts w:ascii="Arial" w:hAnsi="Arial" w:cs="Arial"/>
          <w:sz w:val="22"/>
          <w:szCs w:val="22"/>
        </w:rPr>
        <w:t>, el.</w:t>
      </w:r>
      <w:r w:rsidR="005E4C4A" w:rsidRPr="004A0CE9">
        <w:rPr>
          <w:rFonts w:ascii="Arial" w:hAnsi="Arial" w:cs="Arial"/>
          <w:sz w:val="22"/>
          <w:szCs w:val="22"/>
        </w:rPr>
        <w:t xml:space="preserve"> </w:t>
      </w:r>
      <w:r w:rsidRPr="004A0CE9">
        <w:rPr>
          <w:rFonts w:ascii="Arial" w:hAnsi="Arial" w:cs="Arial"/>
          <w:sz w:val="22"/>
          <w:szCs w:val="22"/>
        </w:rPr>
        <w:t xml:space="preserve">p. </w:t>
      </w:r>
      <w:hyperlink r:id="rId11" w:history="1">
        <w:r w:rsidR="007C1ED4" w:rsidRPr="004A0CE9">
          <w:rPr>
            <w:rStyle w:val="Hyperlink"/>
            <w:rFonts w:ascii="Arial" w:hAnsi="Arial" w:cs="Arial"/>
            <w:sz w:val="22"/>
            <w:szCs w:val="22"/>
          </w:rPr>
          <w:t>cto@stronglasas.lt</w:t>
        </w:r>
      </w:hyperlink>
      <w:r w:rsidR="007C1ED4" w:rsidRPr="004A0CE9">
        <w:rPr>
          <w:rFonts w:ascii="Arial" w:hAnsi="Arial" w:cs="Arial"/>
          <w:sz w:val="22"/>
          <w:szCs w:val="22"/>
        </w:rPr>
        <w:t xml:space="preserve"> </w:t>
      </w:r>
      <w:r w:rsidRPr="004A0CE9">
        <w:rPr>
          <w:rFonts w:ascii="Arial" w:hAnsi="Arial" w:cs="Arial"/>
          <w:sz w:val="22"/>
          <w:szCs w:val="22"/>
        </w:rPr>
        <w:t>, adresas:</w:t>
      </w:r>
      <w:r w:rsidR="007C1ED4" w:rsidRPr="004A0CE9">
        <w:rPr>
          <w:rFonts w:ascii="Arial" w:hAnsi="Arial" w:cs="Arial"/>
          <w:sz w:val="22"/>
          <w:szCs w:val="22"/>
        </w:rPr>
        <w:t xml:space="preserve"> Naujoji g. 136-3, Alytus</w:t>
      </w:r>
      <w:r w:rsidRPr="004A0CE9">
        <w:rPr>
          <w:rFonts w:ascii="Arial" w:hAnsi="Arial" w:cs="Arial"/>
          <w:sz w:val="22"/>
          <w:szCs w:val="22"/>
        </w:rPr>
        <w:t>.</w:t>
      </w:r>
    </w:p>
    <w:p w14:paraId="5A37E8D9" w14:textId="77777777" w:rsidR="005E4C4A" w:rsidRPr="004A0CE9" w:rsidRDefault="005E4C4A" w:rsidP="005E4C4A">
      <w:pPr>
        <w:tabs>
          <w:tab w:val="left" w:pos="426"/>
          <w:tab w:val="left" w:pos="840"/>
        </w:tabs>
        <w:autoSpaceDE w:val="0"/>
        <w:autoSpaceDN w:val="0"/>
        <w:adjustRightInd w:val="0"/>
        <w:jc w:val="both"/>
        <w:rPr>
          <w:rFonts w:ascii="Arial" w:hAnsi="Arial" w:cs="Arial"/>
          <w:b/>
          <w:bCs/>
          <w:sz w:val="22"/>
          <w:szCs w:val="22"/>
        </w:rPr>
      </w:pPr>
    </w:p>
    <w:p w14:paraId="5EB1CCAA" w14:textId="77777777" w:rsidR="0081532B" w:rsidRPr="004A0CE9" w:rsidRDefault="0081532B" w:rsidP="0081532B">
      <w:pPr>
        <w:numPr>
          <w:ilvl w:val="0"/>
          <w:numId w:val="2"/>
        </w:numPr>
        <w:jc w:val="center"/>
        <w:outlineLvl w:val="0"/>
        <w:rPr>
          <w:rFonts w:ascii="Arial" w:hAnsi="Arial" w:cs="Arial"/>
          <w:b/>
          <w:sz w:val="22"/>
          <w:szCs w:val="22"/>
        </w:rPr>
      </w:pPr>
      <w:bookmarkStart w:id="5" w:name="_Toc297898748"/>
      <w:r w:rsidRPr="004A0CE9">
        <w:rPr>
          <w:rFonts w:ascii="Arial" w:hAnsi="Arial" w:cs="Arial"/>
          <w:b/>
          <w:sz w:val="22"/>
          <w:szCs w:val="22"/>
        </w:rPr>
        <w:t>PIRKIMO OBJEKTAS</w:t>
      </w:r>
      <w:bookmarkEnd w:id="3"/>
      <w:bookmarkEnd w:id="4"/>
      <w:bookmarkEnd w:id="5"/>
    </w:p>
    <w:p w14:paraId="42B66552" w14:textId="77777777" w:rsidR="005E4C4A" w:rsidRPr="004A0CE9" w:rsidRDefault="005E4C4A" w:rsidP="00E11947">
      <w:pPr>
        <w:jc w:val="both"/>
        <w:rPr>
          <w:rFonts w:ascii="Arial" w:hAnsi="Arial" w:cs="Arial"/>
          <w:sz w:val="22"/>
          <w:szCs w:val="22"/>
          <w:lang w:eastAsia="lt-LT"/>
        </w:rPr>
      </w:pPr>
    </w:p>
    <w:p w14:paraId="799FB1DD" w14:textId="10028E02" w:rsidR="0081532B" w:rsidRPr="004A0CE9" w:rsidRDefault="00FB43E8"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Perkama </w:t>
      </w:r>
      <w:r w:rsidR="007C1ED4" w:rsidRPr="004A0CE9">
        <w:rPr>
          <w:rFonts w:ascii="Arial" w:hAnsi="Arial" w:cs="Arial"/>
          <w:sz w:val="22"/>
          <w:szCs w:val="22"/>
        </w:rPr>
        <w:t>2000</w:t>
      </w:r>
      <w:r w:rsidR="00E01965" w:rsidRPr="004A0CE9">
        <w:rPr>
          <w:rFonts w:ascii="Arial" w:hAnsi="Arial" w:cs="Arial"/>
          <w:sz w:val="22"/>
          <w:szCs w:val="22"/>
        </w:rPr>
        <w:t xml:space="preserve"> </w:t>
      </w:r>
      <w:r w:rsidR="00831EAE" w:rsidRPr="004A0CE9">
        <w:rPr>
          <w:rFonts w:ascii="Arial" w:hAnsi="Arial" w:cs="Arial"/>
          <w:sz w:val="22"/>
          <w:szCs w:val="22"/>
        </w:rPr>
        <w:t xml:space="preserve">kW </w:t>
      </w:r>
      <w:r w:rsidRPr="004A0CE9">
        <w:rPr>
          <w:rFonts w:ascii="Arial" w:hAnsi="Arial" w:cs="Arial"/>
          <w:sz w:val="22"/>
          <w:szCs w:val="22"/>
        </w:rPr>
        <w:t xml:space="preserve">saulės fotoelektrinės įranga, </w:t>
      </w:r>
      <w:r w:rsidR="00A2163E" w:rsidRPr="004A0CE9">
        <w:rPr>
          <w:rFonts w:ascii="Arial" w:hAnsi="Arial" w:cs="Arial"/>
          <w:sz w:val="22"/>
          <w:szCs w:val="22"/>
        </w:rPr>
        <w:t>projektavimo</w:t>
      </w:r>
      <w:r w:rsidR="00E11947" w:rsidRPr="004A0CE9">
        <w:rPr>
          <w:rFonts w:ascii="Arial" w:hAnsi="Arial" w:cs="Arial"/>
          <w:sz w:val="22"/>
          <w:szCs w:val="22"/>
        </w:rPr>
        <w:t xml:space="preserve"> ir įrengimo darbai</w:t>
      </w:r>
      <w:r w:rsidRPr="004A0CE9">
        <w:rPr>
          <w:rFonts w:ascii="Arial" w:hAnsi="Arial" w:cs="Arial"/>
          <w:sz w:val="22"/>
          <w:szCs w:val="22"/>
        </w:rPr>
        <w:t xml:space="preserve"> (toliau tekste – Prekė)</w:t>
      </w:r>
      <w:r w:rsidR="0081532B" w:rsidRPr="004A0CE9">
        <w:rPr>
          <w:rFonts w:ascii="Arial" w:hAnsi="Arial" w:cs="Arial"/>
          <w:sz w:val="22"/>
          <w:szCs w:val="22"/>
        </w:rPr>
        <w:t xml:space="preserve">. Perkamas objektas apima visus darbus, kurie būtini, kad saulės </w:t>
      </w:r>
      <w:r w:rsidR="00E11947" w:rsidRPr="004A0CE9">
        <w:rPr>
          <w:rFonts w:ascii="Arial" w:hAnsi="Arial" w:cs="Arial"/>
          <w:sz w:val="22"/>
          <w:szCs w:val="22"/>
        </w:rPr>
        <w:t>elektrinė</w:t>
      </w:r>
      <w:r w:rsidR="0081532B" w:rsidRPr="004A0CE9">
        <w:rPr>
          <w:rFonts w:ascii="Arial" w:hAnsi="Arial" w:cs="Arial"/>
          <w:sz w:val="22"/>
          <w:szCs w:val="22"/>
        </w:rPr>
        <w:t xml:space="preserve"> saugiai ir pagal galiojančius teisės aktus ir techninius reikalavimus, AB „Energijos skirstymo operatoriaus“ išduotas sąlygas, būtų sumontuota ir prijungta prie </w:t>
      </w:r>
      <w:r w:rsidR="0081532B" w:rsidRPr="004A0CE9">
        <w:rPr>
          <w:rFonts w:ascii="Arial" w:eastAsia="Calibri" w:hAnsi="Arial" w:cs="Arial"/>
          <w:sz w:val="22"/>
          <w:szCs w:val="22"/>
        </w:rPr>
        <w:t>Pirkėjo</w:t>
      </w:r>
      <w:r w:rsidR="0081532B" w:rsidRPr="004A0CE9">
        <w:rPr>
          <w:rFonts w:ascii="Arial" w:hAnsi="Arial" w:cs="Arial"/>
          <w:sz w:val="22"/>
          <w:szCs w:val="22"/>
        </w:rPr>
        <w:t xml:space="preserve"> vidaus elektros tinklų, įskaitant, bet neapsiribojant, projektavimu, leidimų gavim</w:t>
      </w:r>
      <w:r w:rsidR="004A0CE9" w:rsidRPr="004A0CE9">
        <w:rPr>
          <w:rFonts w:ascii="Arial" w:hAnsi="Arial" w:cs="Arial"/>
          <w:sz w:val="22"/>
          <w:szCs w:val="22"/>
        </w:rPr>
        <w:t>ą</w:t>
      </w:r>
      <w:r w:rsidR="0081532B" w:rsidRPr="004A0CE9">
        <w:rPr>
          <w:rFonts w:ascii="Arial" w:hAnsi="Arial" w:cs="Arial"/>
          <w:sz w:val="22"/>
          <w:szCs w:val="22"/>
        </w:rPr>
        <w:t>, saulės jėgainės visų elementų pristatymu, tinkamu sumontavimu ir sujungimu į vientisą veikiančią sistemą, saulės jėgainės paleidimo, derinimo ir pridavimo darbais, išpildomosios dokumentacijos parengimu. Perkamo objekto savybės nustatytos pateiktoje techninėje specifikacijoje</w:t>
      </w:r>
      <w:r w:rsidR="00E11947" w:rsidRPr="004A0CE9">
        <w:rPr>
          <w:rFonts w:ascii="Arial" w:hAnsi="Arial" w:cs="Arial"/>
          <w:sz w:val="22"/>
          <w:szCs w:val="22"/>
        </w:rPr>
        <w:t xml:space="preserve"> (1 priedas)</w:t>
      </w:r>
      <w:r w:rsidR="0081532B" w:rsidRPr="004A0CE9">
        <w:rPr>
          <w:rFonts w:ascii="Arial" w:hAnsi="Arial" w:cs="Arial"/>
          <w:sz w:val="22"/>
          <w:szCs w:val="22"/>
        </w:rPr>
        <w:t xml:space="preserve">. </w:t>
      </w:r>
    </w:p>
    <w:p w14:paraId="7E775EAC" w14:textId="77777777" w:rsidR="0081532B" w:rsidRPr="004A0CE9" w:rsidRDefault="0081532B"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Jei techninėje specifikacijoje apibūdinant pirkimo objektą nurodytas konkretus modelis ar šaltinis, konkretus procesas ar prekės ženklas, patentas, tipai, konkreti kilmė ar gamyba, laikyti, kad </w:t>
      </w:r>
      <w:r w:rsidRPr="004A0CE9">
        <w:rPr>
          <w:rFonts w:ascii="Arial" w:hAnsi="Arial" w:cs="Arial"/>
          <w:color w:val="000000"/>
          <w:sz w:val="22"/>
          <w:szCs w:val="22"/>
        </w:rPr>
        <w:t>priimtini ir savo savybėmis lygiaverčiai objektai.</w:t>
      </w:r>
    </w:p>
    <w:p w14:paraId="0B529E79" w14:textId="77777777" w:rsidR="00E11947" w:rsidRPr="004A0CE9" w:rsidRDefault="0081532B" w:rsidP="00E11947">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Šis pirkimas į dalis neskirstomas, todėl pasiūlymas turi būti pateiktas visam nurodytam darbų kiekiui.</w:t>
      </w:r>
    </w:p>
    <w:p w14:paraId="7CD80A55" w14:textId="6738C4A4" w:rsidR="00FB43E8" w:rsidRPr="004A0CE9" w:rsidRDefault="00E11947" w:rsidP="00E11947">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Projektas turi būti įgyvendintas per </w:t>
      </w:r>
      <w:r w:rsidR="007C1ED4" w:rsidRPr="004A0CE9">
        <w:rPr>
          <w:rFonts w:ascii="Arial" w:hAnsi="Arial" w:cs="Arial"/>
          <w:sz w:val="22"/>
          <w:szCs w:val="22"/>
        </w:rPr>
        <w:t>5 (penk</w:t>
      </w:r>
      <w:r w:rsidR="0057283F" w:rsidRPr="004A0CE9">
        <w:rPr>
          <w:rFonts w:ascii="Arial" w:hAnsi="Arial" w:cs="Arial"/>
          <w:sz w:val="22"/>
          <w:szCs w:val="22"/>
        </w:rPr>
        <w:t>is</w:t>
      </w:r>
      <w:r w:rsidR="007C1ED4" w:rsidRPr="004A0CE9">
        <w:rPr>
          <w:rFonts w:ascii="Arial" w:hAnsi="Arial" w:cs="Arial"/>
          <w:sz w:val="22"/>
          <w:szCs w:val="22"/>
        </w:rPr>
        <w:t xml:space="preserve">) </w:t>
      </w:r>
      <w:r w:rsidRPr="004A0CE9">
        <w:rPr>
          <w:rFonts w:ascii="Arial" w:hAnsi="Arial" w:cs="Arial"/>
          <w:sz w:val="22"/>
          <w:szCs w:val="22"/>
        </w:rPr>
        <w:t>mėnesi</w:t>
      </w:r>
      <w:r w:rsidR="00155C80" w:rsidRPr="004A0CE9">
        <w:rPr>
          <w:rFonts w:ascii="Arial" w:hAnsi="Arial" w:cs="Arial"/>
          <w:sz w:val="22"/>
          <w:szCs w:val="22"/>
        </w:rPr>
        <w:t>us nuo</w:t>
      </w:r>
      <w:r w:rsidRPr="004A0CE9">
        <w:rPr>
          <w:rFonts w:ascii="Arial" w:hAnsi="Arial" w:cs="Arial"/>
          <w:sz w:val="22"/>
          <w:szCs w:val="22"/>
        </w:rPr>
        <w:t xml:space="preserve"> pirkimo sutarčių įsigaliojimo, pagal nurodytą grafiką</w:t>
      </w:r>
      <w:r w:rsidR="0081532B" w:rsidRPr="004A0CE9">
        <w:rPr>
          <w:rFonts w:ascii="Arial" w:hAnsi="Arial" w:cs="Arial"/>
          <w:sz w:val="22"/>
          <w:szCs w:val="22"/>
        </w:rPr>
        <w:t>.</w:t>
      </w:r>
      <w:bookmarkStart w:id="6" w:name="_Toc60525484"/>
      <w:bookmarkStart w:id="7" w:name="_Toc47844930"/>
      <w:bookmarkStart w:id="8" w:name="_Toc225657494"/>
      <w:bookmarkStart w:id="9" w:name="_Toc225657651"/>
    </w:p>
    <w:p w14:paraId="5308E88A" w14:textId="40458AC2" w:rsidR="00B71018" w:rsidRPr="004A0CE9" w:rsidRDefault="00FB43E8"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Prekių pristatymo ir montavimo darbų atlikimo vie</w:t>
      </w:r>
      <w:r w:rsidR="00A002AA" w:rsidRPr="004A0CE9">
        <w:rPr>
          <w:rFonts w:ascii="Arial" w:hAnsi="Arial" w:cs="Arial"/>
          <w:sz w:val="22"/>
          <w:szCs w:val="22"/>
        </w:rPr>
        <w:t>tos adresas</w:t>
      </w:r>
      <w:r w:rsidRPr="004A0CE9">
        <w:rPr>
          <w:rFonts w:ascii="Arial" w:hAnsi="Arial" w:cs="Arial"/>
          <w:sz w:val="22"/>
          <w:szCs w:val="22"/>
        </w:rPr>
        <w:t xml:space="preserve"> – </w:t>
      </w:r>
      <w:r w:rsidR="00FB2A93" w:rsidRPr="004A0CE9">
        <w:rPr>
          <w:rFonts w:ascii="Arial" w:hAnsi="Arial" w:cs="Arial"/>
          <w:sz w:val="22"/>
          <w:szCs w:val="22"/>
        </w:rPr>
        <w:t>Alytaus r</w:t>
      </w:r>
      <w:r w:rsidR="009C2ECB" w:rsidRPr="004A0CE9">
        <w:rPr>
          <w:rFonts w:ascii="Arial" w:hAnsi="Arial" w:cs="Arial"/>
          <w:sz w:val="22"/>
          <w:szCs w:val="22"/>
        </w:rPr>
        <w:t>. sav.</w:t>
      </w:r>
      <w:r w:rsidR="00FB2A93" w:rsidRPr="004A0CE9">
        <w:rPr>
          <w:rFonts w:ascii="Arial" w:hAnsi="Arial" w:cs="Arial"/>
          <w:sz w:val="22"/>
          <w:szCs w:val="22"/>
        </w:rPr>
        <w:t xml:space="preserve">, Alytaus </w:t>
      </w:r>
      <w:r w:rsidR="009C2ECB" w:rsidRPr="004A0CE9">
        <w:rPr>
          <w:rFonts w:ascii="Arial" w:hAnsi="Arial" w:cs="Arial"/>
          <w:sz w:val="22"/>
          <w:szCs w:val="22"/>
        </w:rPr>
        <w:t>sen</w:t>
      </w:r>
      <w:r w:rsidR="00E11947" w:rsidRPr="004A0CE9">
        <w:rPr>
          <w:rFonts w:ascii="Arial" w:hAnsi="Arial" w:cs="Arial"/>
          <w:sz w:val="22"/>
          <w:szCs w:val="22"/>
        </w:rPr>
        <w:t>.</w:t>
      </w:r>
      <w:r w:rsidR="009C2ECB" w:rsidRPr="004A0CE9">
        <w:rPr>
          <w:rFonts w:ascii="Arial" w:hAnsi="Arial" w:cs="Arial"/>
          <w:sz w:val="22"/>
          <w:szCs w:val="22"/>
        </w:rPr>
        <w:t xml:space="preserve">, </w:t>
      </w:r>
      <w:proofErr w:type="spellStart"/>
      <w:r w:rsidR="009C2ECB" w:rsidRPr="004A0CE9">
        <w:rPr>
          <w:rFonts w:ascii="Arial" w:hAnsi="Arial" w:cs="Arial"/>
          <w:sz w:val="22"/>
          <w:szCs w:val="22"/>
        </w:rPr>
        <w:t>Jasunskų</w:t>
      </w:r>
      <w:proofErr w:type="spellEnd"/>
      <w:r w:rsidR="009C2ECB" w:rsidRPr="004A0CE9">
        <w:rPr>
          <w:rFonts w:ascii="Arial" w:hAnsi="Arial" w:cs="Arial"/>
          <w:sz w:val="22"/>
          <w:szCs w:val="22"/>
        </w:rPr>
        <w:t xml:space="preserve"> k.</w:t>
      </w:r>
    </w:p>
    <w:p w14:paraId="17CDE2EE" w14:textId="77777777" w:rsidR="00B71018" w:rsidRPr="004A0CE9" w:rsidRDefault="00B71018" w:rsidP="003707C1">
      <w:pPr>
        <w:ind w:firstLine="284"/>
        <w:jc w:val="both"/>
        <w:rPr>
          <w:rFonts w:ascii="Arial" w:hAnsi="Arial" w:cs="Arial"/>
          <w:sz w:val="22"/>
          <w:szCs w:val="22"/>
        </w:rPr>
      </w:pPr>
    </w:p>
    <w:p w14:paraId="50879469" w14:textId="77777777" w:rsidR="00B71018" w:rsidRPr="004A0CE9" w:rsidRDefault="00B71018" w:rsidP="00B71018">
      <w:pPr>
        <w:jc w:val="both"/>
        <w:rPr>
          <w:rFonts w:ascii="Arial" w:hAnsi="Arial" w:cs="Arial"/>
          <w:sz w:val="22"/>
          <w:szCs w:val="22"/>
        </w:rPr>
      </w:pPr>
    </w:p>
    <w:p w14:paraId="7C5552B6" w14:textId="77777777" w:rsidR="00B71018" w:rsidRPr="004A0CE9" w:rsidRDefault="00B71018" w:rsidP="00B71018">
      <w:pPr>
        <w:jc w:val="both"/>
        <w:rPr>
          <w:rFonts w:ascii="Arial" w:hAnsi="Arial" w:cs="Arial"/>
          <w:sz w:val="22"/>
          <w:szCs w:val="22"/>
        </w:rPr>
      </w:pPr>
    </w:p>
    <w:p w14:paraId="2CF159CD" w14:textId="610CAC94" w:rsidR="00B71018" w:rsidRPr="004A0CE9" w:rsidRDefault="00B71018" w:rsidP="00B71018">
      <w:pPr>
        <w:jc w:val="both"/>
        <w:rPr>
          <w:rFonts w:ascii="Arial" w:hAnsi="Arial" w:cs="Arial"/>
          <w:sz w:val="22"/>
          <w:szCs w:val="22"/>
        </w:rPr>
      </w:pPr>
    </w:p>
    <w:p w14:paraId="3E458A0D" w14:textId="5B085684" w:rsidR="00E11947" w:rsidRPr="004A0CE9" w:rsidRDefault="00E11947" w:rsidP="00B71018">
      <w:pPr>
        <w:jc w:val="both"/>
        <w:rPr>
          <w:rFonts w:ascii="Arial" w:hAnsi="Arial" w:cs="Arial"/>
          <w:sz w:val="22"/>
          <w:szCs w:val="22"/>
        </w:rPr>
      </w:pPr>
    </w:p>
    <w:p w14:paraId="69EBEA5B" w14:textId="77777777" w:rsidR="00CA090F" w:rsidRPr="004A0CE9" w:rsidRDefault="00CA090F" w:rsidP="00B71018">
      <w:pPr>
        <w:jc w:val="both"/>
        <w:rPr>
          <w:rFonts w:ascii="Arial" w:hAnsi="Arial" w:cs="Arial"/>
          <w:sz w:val="22"/>
          <w:szCs w:val="22"/>
        </w:rPr>
      </w:pPr>
    </w:p>
    <w:p w14:paraId="2047F334" w14:textId="739B7A8F" w:rsidR="00A264AE" w:rsidRPr="004A0CE9" w:rsidRDefault="00A264AE" w:rsidP="00B71018">
      <w:pPr>
        <w:jc w:val="both"/>
        <w:rPr>
          <w:rFonts w:ascii="Arial" w:hAnsi="Arial" w:cs="Arial"/>
          <w:sz w:val="22"/>
          <w:szCs w:val="22"/>
        </w:rPr>
      </w:pPr>
    </w:p>
    <w:p w14:paraId="2EB9B7B0" w14:textId="77777777" w:rsidR="005E4C4A" w:rsidRPr="004A0CE9" w:rsidRDefault="005E4C4A" w:rsidP="00B71018">
      <w:pPr>
        <w:jc w:val="both"/>
        <w:rPr>
          <w:rFonts w:ascii="Arial" w:hAnsi="Arial" w:cs="Arial"/>
          <w:sz w:val="22"/>
          <w:szCs w:val="22"/>
        </w:rPr>
      </w:pPr>
    </w:p>
    <w:p w14:paraId="420ED867" w14:textId="77777777" w:rsidR="0081532B" w:rsidRPr="004A0CE9" w:rsidRDefault="0081532B" w:rsidP="0081532B">
      <w:pPr>
        <w:ind w:left="630"/>
        <w:jc w:val="both"/>
        <w:rPr>
          <w:rFonts w:ascii="Arial" w:hAnsi="Arial" w:cs="Arial"/>
          <w:sz w:val="22"/>
          <w:szCs w:val="22"/>
        </w:rPr>
      </w:pPr>
    </w:p>
    <w:p w14:paraId="4E90B378" w14:textId="75968015" w:rsidR="0081532B" w:rsidRPr="004A0CE9" w:rsidRDefault="0081532B" w:rsidP="00547E25">
      <w:pPr>
        <w:numPr>
          <w:ilvl w:val="0"/>
          <w:numId w:val="4"/>
        </w:numPr>
        <w:jc w:val="center"/>
        <w:outlineLvl w:val="0"/>
        <w:rPr>
          <w:rFonts w:ascii="Arial" w:hAnsi="Arial" w:cs="Arial"/>
          <w:sz w:val="22"/>
          <w:szCs w:val="22"/>
        </w:rPr>
      </w:pPr>
      <w:bookmarkStart w:id="10" w:name="_Toc297898749"/>
      <w:r w:rsidRPr="004A0CE9">
        <w:rPr>
          <w:rFonts w:ascii="Arial" w:hAnsi="Arial" w:cs="Arial"/>
          <w:b/>
          <w:sz w:val="22"/>
          <w:szCs w:val="22"/>
        </w:rPr>
        <w:t>TIEKĖJŲ KVALIFIKACIJOS REIKALAVIMAI</w:t>
      </w:r>
      <w:bookmarkEnd w:id="6"/>
      <w:bookmarkEnd w:id="7"/>
      <w:bookmarkEnd w:id="8"/>
      <w:bookmarkEnd w:id="9"/>
      <w:bookmarkEnd w:id="10"/>
    </w:p>
    <w:p w14:paraId="2041EA72" w14:textId="77777777" w:rsidR="0081532B" w:rsidRPr="004A0CE9" w:rsidRDefault="0081532B" w:rsidP="0081532B">
      <w:pPr>
        <w:ind w:firstLine="600"/>
        <w:jc w:val="both"/>
        <w:rPr>
          <w:rFonts w:ascii="Arial" w:hAnsi="Arial" w:cs="Arial"/>
          <w:sz w:val="22"/>
          <w:szCs w:val="22"/>
          <w:lang w:eastAsia="lt-LT"/>
        </w:rPr>
      </w:pPr>
    </w:p>
    <w:p w14:paraId="1BCBE7D1" w14:textId="449A6BC1" w:rsidR="0081532B" w:rsidRPr="004A0CE9" w:rsidRDefault="0081532B" w:rsidP="00547E25">
      <w:pPr>
        <w:pStyle w:val="ListParagraph"/>
        <w:numPr>
          <w:ilvl w:val="1"/>
          <w:numId w:val="8"/>
        </w:numPr>
        <w:tabs>
          <w:tab w:val="left" w:pos="426"/>
        </w:tabs>
        <w:jc w:val="both"/>
        <w:rPr>
          <w:rFonts w:ascii="Arial" w:hAnsi="Arial" w:cs="Arial"/>
          <w:sz w:val="22"/>
          <w:szCs w:val="22"/>
        </w:rPr>
      </w:pPr>
      <w:bookmarkStart w:id="11" w:name="_Toc225657496"/>
      <w:bookmarkStart w:id="12" w:name="_Toc225657653"/>
      <w:r w:rsidRPr="004A0CE9">
        <w:rPr>
          <w:rFonts w:ascii="Arial" w:hAnsi="Arial" w:cs="Arial"/>
          <w:sz w:val="22"/>
          <w:szCs w:val="22"/>
        </w:rPr>
        <w:t>Tiekėjas, dalyvaujantis pirkime, turi atitikti šiuos minimalius kvalifikacijos reikalavimus:</w:t>
      </w:r>
      <w:bookmarkEnd w:id="11"/>
      <w:bookmarkEnd w:id="12"/>
    </w:p>
    <w:p w14:paraId="01F06988" w14:textId="77777777" w:rsidR="00A264AE" w:rsidRPr="004A0CE9" w:rsidRDefault="00A264AE" w:rsidP="00A264AE">
      <w:pPr>
        <w:tabs>
          <w:tab w:val="left" w:pos="426"/>
        </w:tabs>
        <w:ind w:left="851"/>
        <w:jc w:val="both"/>
        <w:rPr>
          <w:rFonts w:ascii="Arial" w:hAnsi="Arial" w:cs="Arial"/>
          <w:sz w:val="22"/>
          <w:szCs w:val="22"/>
        </w:rPr>
      </w:pPr>
    </w:p>
    <w:p w14:paraId="37E8D7B0" w14:textId="77777777" w:rsidR="0081532B" w:rsidRPr="004A0CE9" w:rsidRDefault="0081532B" w:rsidP="00A264AE">
      <w:pPr>
        <w:tabs>
          <w:tab w:val="left" w:pos="1134"/>
        </w:tabs>
        <w:jc w:val="center"/>
        <w:rPr>
          <w:rFonts w:ascii="Arial" w:hAnsi="Arial" w:cs="Arial"/>
          <w:sz w:val="22"/>
          <w:szCs w:val="22"/>
        </w:rPr>
      </w:pPr>
      <w:r w:rsidRPr="004A0CE9">
        <w:rPr>
          <w:rFonts w:ascii="Arial" w:hAnsi="Arial" w:cs="Arial"/>
          <w:b/>
          <w:sz w:val="22"/>
          <w:szCs w:val="22"/>
        </w:rPr>
        <w:t>Bendrieji tiekėjų kvalifikacijos reikalavimai</w:t>
      </w:r>
    </w:p>
    <w:p w14:paraId="7AA74065" w14:textId="77777777" w:rsidR="0081532B" w:rsidRPr="004A0CE9" w:rsidRDefault="0081532B" w:rsidP="0081532B">
      <w:pPr>
        <w:ind w:right="-149" w:firstLine="851"/>
        <w:jc w:val="both"/>
        <w:rPr>
          <w:rFonts w:ascii="Arial" w:hAnsi="Arial" w:cs="Arial"/>
          <w:b/>
          <w:sz w:val="22"/>
          <w:szCs w:val="22"/>
        </w:rPr>
      </w:pP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7"/>
        <w:gridCol w:w="2969"/>
        <w:gridCol w:w="4111"/>
        <w:gridCol w:w="2977"/>
      </w:tblGrid>
      <w:tr w:rsidR="00E11947" w:rsidRPr="004A0CE9" w14:paraId="0C177574" w14:textId="77777777" w:rsidTr="009D1CDB">
        <w:trPr>
          <w:trHeight w:val="347"/>
        </w:trPr>
        <w:tc>
          <w:tcPr>
            <w:tcW w:w="717" w:type="dxa"/>
            <w:shd w:val="clear" w:color="auto" w:fill="E7E6E6"/>
            <w:vAlign w:val="center"/>
          </w:tcPr>
          <w:p w14:paraId="7D5E4B23" w14:textId="29B88DF9" w:rsidR="00803B12" w:rsidRPr="004A0CE9" w:rsidRDefault="00762561" w:rsidP="00F42A0D">
            <w:pPr>
              <w:ind w:left="80"/>
              <w:jc w:val="center"/>
              <w:rPr>
                <w:rFonts w:ascii="Arial" w:hAnsi="Arial" w:cs="Arial"/>
                <w:b/>
                <w:iCs/>
                <w:color w:val="000000" w:themeColor="text1"/>
                <w:sz w:val="20"/>
              </w:rPr>
            </w:pPr>
            <w:r w:rsidRPr="004A0CE9">
              <w:rPr>
                <w:rFonts w:ascii="Arial" w:hAnsi="Arial" w:cs="Arial"/>
                <w:b/>
                <w:iCs/>
                <w:color w:val="000000" w:themeColor="text1"/>
                <w:sz w:val="20"/>
              </w:rPr>
              <w:t>EIL. NR.</w:t>
            </w:r>
          </w:p>
        </w:tc>
        <w:tc>
          <w:tcPr>
            <w:tcW w:w="2969" w:type="dxa"/>
            <w:shd w:val="clear" w:color="auto" w:fill="E7E6E6"/>
            <w:vAlign w:val="center"/>
          </w:tcPr>
          <w:p w14:paraId="25758603" w14:textId="22A736A1" w:rsidR="00803B12" w:rsidRPr="004A0CE9" w:rsidRDefault="00762561" w:rsidP="00F42A0D">
            <w:pPr>
              <w:ind w:left="92"/>
              <w:jc w:val="center"/>
              <w:rPr>
                <w:rFonts w:ascii="Arial" w:hAnsi="Arial" w:cs="Arial"/>
                <w:b/>
                <w:iCs/>
                <w:color w:val="000000" w:themeColor="text1"/>
                <w:sz w:val="20"/>
              </w:rPr>
            </w:pPr>
            <w:r w:rsidRPr="004A0CE9">
              <w:rPr>
                <w:rFonts w:ascii="Arial" w:hAnsi="Arial" w:cs="Arial"/>
                <w:b/>
                <w:iCs/>
                <w:color w:val="000000" w:themeColor="text1"/>
                <w:sz w:val="20"/>
              </w:rPr>
              <w:t>KVALIFIKACIJOS REIKALAVIMAI</w:t>
            </w:r>
          </w:p>
        </w:tc>
        <w:tc>
          <w:tcPr>
            <w:tcW w:w="4111" w:type="dxa"/>
            <w:shd w:val="clear" w:color="auto" w:fill="E7E6E6"/>
          </w:tcPr>
          <w:p w14:paraId="17E80866" w14:textId="1425C9DA" w:rsidR="00803B12" w:rsidRPr="004A0CE9" w:rsidRDefault="00762561" w:rsidP="00F42A0D">
            <w:pPr>
              <w:jc w:val="center"/>
              <w:rPr>
                <w:rFonts w:ascii="Arial" w:hAnsi="Arial" w:cs="Arial"/>
                <w:b/>
                <w:iCs/>
                <w:color w:val="000000" w:themeColor="text1"/>
                <w:spacing w:val="-1"/>
                <w:sz w:val="20"/>
              </w:rPr>
            </w:pPr>
            <w:r w:rsidRPr="004A0CE9">
              <w:rPr>
                <w:rFonts w:ascii="Arial" w:hAnsi="Arial" w:cs="Arial"/>
                <w:b/>
                <w:iCs/>
                <w:color w:val="000000" w:themeColor="text1"/>
                <w:spacing w:val="-1"/>
                <w:sz w:val="20"/>
              </w:rPr>
              <w:t xml:space="preserve">KVALIFIKACIJOS REIKALAVIMUS ĮRODANTYS </w:t>
            </w:r>
            <w:r w:rsidRPr="004A0CE9">
              <w:rPr>
                <w:rFonts w:ascii="Arial" w:hAnsi="Arial" w:cs="Arial"/>
                <w:b/>
                <w:iCs/>
                <w:color w:val="000000" w:themeColor="text1"/>
                <w:sz w:val="20"/>
              </w:rPr>
              <w:t>DOKUMENTAI</w:t>
            </w:r>
          </w:p>
        </w:tc>
        <w:tc>
          <w:tcPr>
            <w:tcW w:w="2977" w:type="dxa"/>
            <w:shd w:val="clear" w:color="auto" w:fill="E7E6E6"/>
            <w:vAlign w:val="center"/>
          </w:tcPr>
          <w:p w14:paraId="28A2E427" w14:textId="66437C88" w:rsidR="00803B12" w:rsidRPr="004A0CE9" w:rsidRDefault="00762561" w:rsidP="00F42A0D">
            <w:pPr>
              <w:jc w:val="center"/>
              <w:rPr>
                <w:rFonts w:ascii="Arial" w:hAnsi="Arial" w:cs="Arial"/>
                <w:b/>
                <w:iCs/>
                <w:color w:val="000000" w:themeColor="text1"/>
                <w:spacing w:val="-1"/>
                <w:sz w:val="20"/>
              </w:rPr>
            </w:pPr>
            <w:r w:rsidRPr="004A0CE9">
              <w:rPr>
                <w:rFonts w:ascii="Arial" w:hAnsi="Arial" w:cs="Arial"/>
                <w:b/>
                <w:iCs/>
                <w:color w:val="000000" w:themeColor="text1"/>
                <w:spacing w:val="-1"/>
                <w:sz w:val="20"/>
              </w:rPr>
              <w:t>SUBJEKTAS, KURIS TURI ATITIKTI REIKALAVIMĄ</w:t>
            </w:r>
          </w:p>
        </w:tc>
      </w:tr>
      <w:tr w:rsidR="00E11947" w:rsidRPr="004A0CE9" w14:paraId="6CA0BA88" w14:textId="77777777" w:rsidTr="009D1CDB">
        <w:trPr>
          <w:trHeight w:val="1066"/>
        </w:trPr>
        <w:tc>
          <w:tcPr>
            <w:tcW w:w="717" w:type="dxa"/>
            <w:shd w:val="clear" w:color="auto" w:fill="auto"/>
          </w:tcPr>
          <w:p w14:paraId="7B0188FA" w14:textId="3F9D6077" w:rsidR="00803B12" w:rsidRPr="004A0CE9" w:rsidRDefault="00803B12" w:rsidP="009D1CDB">
            <w:pPr>
              <w:keepLines/>
              <w:contextualSpacing/>
              <w:jc w:val="center"/>
              <w:rPr>
                <w:rFonts w:ascii="Arial" w:hAnsi="Arial" w:cs="Arial"/>
                <w:color w:val="000000" w:themeColor="text1"/>
                <w:sz w:val="20"/>
              </w:rPr>
            </w:pPr>
            <w:r w:rsidRPr="004A0CE9">
              <w:rPr>
                <w:rFonts w:ascii="Arial" w:hAnsi="Arial" w:cs="Arial"/>
                <w:color w:val="000000" w:themeColor="text1"/>
                <w:sz w:val="20"/>
              </w:rPr>
              <w:t>3.1.1.</w:t>
            </w:r>
          </w:p>
        </w:tc>
        <w:tc>
          <w:tcPr>
            <w:tcW w:w="2969" w:type="dxa"/>
            <w:shd w:val="clear" w:color="auto" w:fill="auto"/>
          </w:tcPr>
          <w:p w14:paraId="26192CD4" w14:textId="0AC2685E" w:rsidR="00803B12"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Tiekėjas turi turėti teisę verstis veikla, kuri reikalinga pirkimo sutarčiai įvykdyti.</w:t>
            </w:r>
          </w:p>
        </w:tc>
        <w:tc>
          <w:tcPr>
            <w:tcW w:w="4111" w:type="dxa"/>
          </w:tcPr>
          <w:p w14:paraId="0893FF3B" w14:textId="2AC71E3E"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Pateikiama valstybinės energetikos reguliavimo tarybos (VERT) (iki 2019 m. liepos 1 d. Valstybinės energetikos inspekcija prie Energetikos ministerijos) išduodamų atestatų, suteikiančių teisę saulės elektrinę įrengti ir eksploatuoti, kopijos ar kitas lygiavertis dokumentas:</w:t>
            </w:r>
          </w:p>
          <w:p w14:paraId="33E00305" w14:textId="77777777" w:rsidR="00762561" w:rsidRPr="004A0CE9" w:rsidRDefault="00762561" w:rsidP="009D1CDB">
            <w:pPr>
              <w:jc w:val="both"/>
              <w:rPr>
                <w:rFonts w:ascii="Arial" w:hAnsi="Arial" w:cs="Arial"/>
                <w:color w:val="000000" w:themeColor="text1"/>
                <w:sz w:val="20"/>
              </w:rPr>
            </w:pPr>
          </w:p>
          <w:p w14:paraId="30B3297D"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 xml:space="preserve">Elektros įrenginių iki 1000 V įrengimo darbai; </w:t>
            </w:r>
          </w:p>
          <w:p w14:paraId="644B7CF2"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Elektros tinklo ir įrenginių iki 1000 V eksploatavimo darbai;</w:t>
            </w:r>
          </w:p>
          <w:p w14:paraId="3F053644"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Elektros instaliacijos iki 1000 V eksploatavimo darbai.</w:t>
            </w:r>
          </w:p>
          <w:p w14:paraId="60A4BBD7" w14:textId="77777777" w:rsidR="00762561" w:rsidRPr="004A0CE9" w:rsidRDefault="00762561" w:rsidP="009D1CDB">
            <w:pPr>
              <w:jc w:val="both"/>
              <w:rPr>
                <w:rFonts w:ascii="Arial" w:hAnsi="Arial" w:cs="Arial"/>
                <w:color w:val="000000" w:themeColor="text1"/>
                <w:sz w:val="20"/>
              </w:rPr>
            </w:pPr>
          </w:p>
          <w:p w14:paraId="45FFAD30" w14:textId="085FDCC2"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Energetikos įrenginių įrengimo ir eksploatavimo veiklos atestatų išdavimo tvarka skelbiama:</w:t>
            </w:r>
          </w:p>
          <w:p w14:paraId="26A1C8E4" w14:textId="7CA3E625" w:rsidR="00803B12" w:rsidRPr="004A0CE9" w:rsidRDefault="00762561" w:rsidP="004E7DEB">
            <w:pPr>
              <w:spacing w:after="240"/>
              <w:jc w:val="both"/>
              <w:rPr>
                <w:rFonts w:ascii="Arial" w:hAnsi="Arial" w:cs="Arial"/>
                <w:color w:val="000000" w:themeColor="text1"/>
                <w:sz w:val="20"/>
              </w:rPr>
            </w:pPr>
            <w:r w:rsidRPr="004A0CE9">
              <w:rPr>
                <w:rFonts w:ascii="Arial" w:hAnsi="Arial" w:cs="Arial"/>
                <w:color w:val="000000" w:themeColor="text1"/>
                <w:sz w:val="20"/>
              </w:rPr>
              <w:t>https://www.regula.lt/Puslapiai/bendra/Paslaugos/Energetikos-irenginiu-irengimo-ir-eksploatavimo-veiklos-atestatu-isdavimas.aspx</w:t>
            </w:r>
          </w:p>
        </w:tc>
        <w:tc>
          <w:tcPr>
            <w:tcW w:w="2977" w:type="dxa"/>
            <w:shd w:val="clear" w:color="auto" w:fill="auto"/>
          </w:tcPr>
          <w:p w14:paraId="3865AEFF" w14:textId="77777777" w:rsidR="00E11947" w:rsidRPr="004A0CE9" w:rsidRDefault="00E11947" w:rsidP="00E11947">
            <w:pPr>
              <w:jc w:val="both"/>
              <w:rPr>
                <w:rFonts w:ascii="Arial" w:hAnsi="Arial" w:cs="Arial"/>
                <w:color w:val="000000" w:themeColor="text1"/>
                <w:sz w:val="20"/>
              </w:rPr>
            </w:pPr>
            <w:r w:rsidRPr="004A0CE9">
              <w:rPr>
                <w:rFonts w:ascii="Arial" w:hAnsi="Arial" w:cs="Arial"/>
                <w:color w:val="000000" w:themeColor="text1"/>
                <w:sz w:val="20"/>
              </w:rPr>
              <w:t>Tiekėjas, tiekėjų grupės narys, jeigu pasiūlymą teikia ūkio subjektų grupė, arba ūkio subjektas, kurio pajėgumais remiasi tiekėjas, pagal jų prisiimamus įsipareigojimus pirkimo sutarčiai vykdyti.</w:t>
            </w:r>
          </w:p>
          <w:p w14:paraId="2FF743C8" w14:textId="77777777" w:rsidR="00E11947" w:rsidRPr="004A0CE9" w:rsidRDefault="00E11947" w:rsidP="00E11947">
            <w:pPr>
              <w:jc w:val="both"/>
              <w:rPr>
                <w:rFonts w:ascii="Arial" w:hAnsi="Arial" w:cs="Arial"/>
                <w:color w:val="000000" w:themeColor="text1"/>
                <w:sz w:val="20"/>
              </w:rPr>
            </w:pPr>
          </w:p>
          <w:p w14:paraId="2ED997C9" w14:textId="3BF00CA6" w:rsidR="00803B12" w:rsidRPr="004A0CE9" w:rsidRDefault="00E11947" w:rsidP="00E11947">
            <w:pPr>
              <w:jc w:val="both"/>
              <w:rPr>
                <w:rFonts w:ascii="Arial" w:hAnsi="Arial" w:cs="Arial"/>
                <w:color w:val="000000" w:themeColor="text1"/>
                <w:spacing w:val="-8"/>
                <w:sz w:val="20"/>
              </w:rPr>
            </w:pPr>
            <w:r w:rsidRPr="004A0CE9">
              <w:rPr>
                <w:rFonts w:ascii="Arial" w:hAnsi="Arial" w:cs="Arial"/>
                <w:color w:val="000000" w:themeColor="text1"/>
                <w:sz w:val="20"/>
              </w:rPr>
              <w:t>Tiekėjas gali remtis kitų ūkio subjektų pajėgumais tik tuo atveju, jeigu tie subjektai patys vykdys tą pirkimo sutarties dalį, kuriai reikia jų turimų pajėgumų.</w:t>
            </w:r>
          </w:p>
        </w:tc>
      </w:tr>
      <w:tr w:rsidR="00E11947" w:rsidRPr="004A0CE9" w14:paraId="4E054E75" w14:textId="77777777" w:rsidTr="009D1CDB">
        <w:trPr>
          <w:trHeight w:val="3906"/>
        </w:trPr>
        <w:tc>
          <w:tcPr>
            <w:tcW w:w="717" w:type="dxa"/>
            <w:shd w:val="clear" w:color="auto" w:fill="auto"/>
          </w:tcPr>
          <w:p w14:paraId="6D20DC4E" w14:textId="274F62CC" w:rsidR="00803B12" w:rsidRPr="004A0CE9" w:rsidRDefault="00803B12" w:rsidP="009D1CDB">
            <w:pPr>
              <w:keepLines/>
              <w:contextualSpacing/>
              <w:jc w:val="center"/>
              <w:rPr>
                <w:rFonts w:ascii="Arial" w:hAnsi="Arial" w:cs="Arial"/>
                <w:color w:val="000000" w:themeColor="text1"/>
                <w:sz w:val="20"/>
              </w:rPr>
            </w:pPr>
            <w:r w:rsidRPr="004A0CE9">
              <w:rPr>
                <w:rFonts w:ascii="Arial" w:hAnsi="Arial" w:cs="Arial"/>
                <w:color w:val="000000" w:themeColor="text1"/>
                <w:sz w:val="20"/>
              </w:rPr>
              <w:t>3.1.2.</w:t>
            </w:r>
          </w:p>
        </w:tc>
        <w:tc>
          <w:tcPr>
            <w:tcW w:w="2969" w:type="dxa"/>
            <w:shd w:val="clear" w:color="auto" w:fill="auto"/>
          </w:tcPr>
          <w:p w14:paraId="20B08191" w14:textId="77777777" w:rsidR="00803B12" w:rsidRPr="004A0CE9" w:rsidRDefault="00803B12" w:rsidP="009D1CDB">
            <w:pPr>
              <w:jc w:val="both"/>
              <w:rPr>
                <w:rFonts w:ascii="Arial" w:hAnsi="Arial" w:cs="Arial"/>
                <w:color w:val="000000" w:themeColor="text1"/>
                <w:sz w:val="20"/>
              </w:rPr>
            </w:pPr>
            <w:r w:rsidRPr="004A0CE9">
              <w:rPr>
                <w:rFonts w:ascii="Arial" w:hAnsi="Arial" w:cs="Arial"/>
                <w:color w:val="000000" w:themeColor="text1"/>
                <w:sz w:val="20"/>
              </w:rPr>
              <w:t xml:space="preserve">Tiekėjas turi būti įvykdęs įsipareigojimus, susijusius su mokesčių, įskaitant socialinio draudimo įmokas, mokėjimu pagal šalies, kurioje jis registruotas, ar šalies, kurioje yra perkančioji organizacija, reikalavimus. </w:t>
            </w:r>
            <w:r w:rsidRPr="004A0CE9">
              <w:rPr>
                <w:rStyle w:val="None"/>
                <w:rFonts w:ascii="Arial" w:hAnsi="Arial" w:cs="Arial"/>
                <w:bCs/>
                <w:color w:val="000000" w:themeColor="text1"/>
                <w:sz w:val="20"/>
              </w:rPr>
              <w:t>Tiekėjas laikomas įvykdžiusiu įsipareigojimus, susijusius su  mokesčių,  įskaitant  socialinio  draudimo  įmokas, mokėjimu, jeigu jo neįvykdytų įsipareigojimų suma yra mažesnė kaip 50 Eur.</w:t>
            </w:r>
          </w:p>
        </w:tc>
        <w:tc>
          <w:tcPr>
            <w:tcW w:w="4111" w:type="dxa"/>
          </w:tcPr>
          <w:p w14:paraId="69071BBA" w14:textId="77777777"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 xml:space="preserve">Valstybinės mokesčių inspekcijos prie Lietuvos Respublikos finansų ministerijos teritorinės valstybinės mokesčių inspekcijos arba valstybės įmonės Registrų centro Lietuvos Respublikos Vyriausybės nustatyta tvarka išduotas dokumentas, patvirtinantis jungtinius kompetentingų institucijų tvarkomus duomenis. Lietuvos Respublikoje registruotas tiekėjas, kuris yra fizinis    asmuo,    pateikia    Valstybinio    socialinio draudimo  fondo  valdybos  teritorinių  skyrių  ir  kitų Valstybinio  socialinio  draudimo  fondo  įstaigų, susijusių su Valstybinio socialinio draudimo fondo administravimu   arba   valstybės  įmonės  Registrų centro Lietuvos Respublikos Vyriausybės nustatyta tvarka  išduotą  dokumentą,  patvirtinantį  jungtinius kompetentingų institucijų tvarkomus duomenis. Tiekėjas, kuris yra kitos valstybės fizinis ar juridinis asmuo,  pateikia  šalies,  kurioje   jis   registruotas, </w:t>
            </w:r>
            <w:r w:rsidRPr="004A0CE9">
              <w:rPr>
                <w:rFonts w:ascii="Arial" w:hAnsi="Arial" w:cs="Arial"/>
                <w:color w:val="000000" w:themeColor="text1"/>
                <w:sz w:val="20"/>
              </w:rPr>
              <w:lastRenderedPageBreak/>
              <w:t xml:space="preserve">kompetentingos valstybės institucijos pažymą/dokumentą. </w:t>
            </w:r>
          </w:p>
          <w:p w14:paraId="50BF9BD1" w14:textId="77777777" w:rsidR="00762561" w:rsidRPr="004A0CE9" w:rsidRDefault="00762561" w:rsidP="009D1CDB">
            <w:pPr>
              <w:jc w:val="both"/>
              <w:rPr>
                <w:rFonts w:ascii="Arial" w:hAnsi="Arial" w:cs="Arial"/>
                <w:color w:val="000000" w:themeColor="text1"/>
                <w:sz w:val="20"/>
              </w:rPr>
            </w:pPr>
          </w:p>
          <w:p w14:paraId="70958F6A" w14:textId="61C97452" w:rsidR="00803B12" w:rsidRPr="004A0CE9" w:rsidRDefault="00762561" w:rsidP="004E7DEB">
            <w:pPr>
              <w:spacing w:after="240"/>
              <w:jc w:val="both"/>
              <w:rPr>
                <w:rFonts w:ascii="Arial" w:hAnsi="Arial" w:cs="Arial"/>
                <w:color w:val="000000" w:themeColor="text1"/>
                <w:sz w:val="20"/>
              </w:rPr>
            </w:pPr>
            <w:r w:rsidRPr="004A0CE9">
              <w:rPr>
                <w:rFonts w:ascii="Arial" w:hAnsi="Arial" w:cs="Arial"/>
                <w:color w:val="000000" w:themeColor="text1"/>
                <w:sz w:val="20"/>
              </w:rPr>
              <w:t>Tiekėjas laikomas įvykdžiusiu įsipareigojimus, susijusius su mokesčių įskaitant socialinio draudimo įmokas, mokėjimu, jeigu tiekėjas yra įsipareigojęs sumokėti mokesčius, įskaitant socialinio draudimo įmokas bei jei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Tiekėjas nepašalinamas iš pirkimo procedūros, jeigu jis įrodo, kad jau yra laikomas įvykdžiusiu įsipareigojimus, susijusius su mokesčių, įskaitant socialinio draudimo įmokas, mokėjimu.</w:t>
            </w:r>
          </w:p>
        </w:tc>
        <w:tc>
          <w:tcPr>
            <w:tcW w:w="2977" w:type="dxa"/>
            <w:shd w:val="clear" w:color="auto" w:fill="auto"/>
          </w:tcPr>
          <w:p w14:paraId="3375095C" w14:textId="08273DEE" w:rsidR="00E11947" w:rsidRPr="004A0CE9" w:rsidRDefault="00E11947" w:rsidP="00E11947">
            <w:pPr>
              <w:jc w:val="both"/>
              <w:rPr>
                <w:rFonts w:ascii="Arial" w:hAnsi="Arial" w:cs="Arial"/>
                <w:color w:val="000000" w:themeColor="text1"/>
                <w:sz w:val="20"/>
              </w:rPr>
            </w:pPr>
            <w:r w:rsidRPr="004A0CE9">
              <w:rPr>
                <w:rFonts w:ascii="Arial" w:hAnsi="Arial" w:cs="Arial"/>
                <w:color w:val="000000" w:themeColor="text1"/>
                <w:sz w:val="20"/>
              </w:rPr>
              <w:lastRenderedPageBreak/>
              <w:t>Tiekėjas, tiekėjų grupės narys, jeigu pasiūlymą teikia ūkio subjektų grupė, arba ūkio subjektas, kurio pajėgumais remiasi tiekėjas, pagal jų prisiimamus įsipareigojimus pirkimo sutarčiai vykdyti.</w:t>
            </w:r>
          </w:p>
          <w:p w14:paraId="2E675A70" w14:textId="2D74F76B" w:rsidR="00803B12" w:rsidRPr="004A0CE9" w:rsidRDefault="00803B12" w:rsidP="00E11947">
            <w:pPr>
              <w:jc w:val="both"/>
              <w:rPr>
                <w:rFonts w:ascii="Arial" w:hAnsi="Arial" w:cs="Arial"/>
                <w:color w:val="000000" w:themeColor="text1"/>
                <w:sz w:val="20"/>
              </w:rPr>
            </w:pPr>
          </w:p>
        </w:tc>
      </w:tr>
    </w:tbl>
    <w:p w14:paraId="359AC005" w14:textId="77777777" w:rsidR="00A264AE" w:rsidRPr="004A0CE9" w:rsidRDefault="00A264AE" w:rsidP="009D1CDB">
      <w:pPr>
        <w:jc w:val="both"/>
        <w:rPr>
          <w:rFonts w:ascii="Arial" w:hAnsi="Arial" w:cs="Arial"/>
          <w:b/>
          <w:sz w:val="22"/>
          <w:szCs w:val="22"/>
        </w:rPr>
      </w:pPr>
    </w:p>
    <w:p w14:paraId="56DD14BA" w14:textId="47DE4DB6" w:rsidR="0081532B" w:rsidRPr="004A0CE9" w:rsidRDefault="0081532B" w:rsidP="009D1CDB">
      <w:pPr>
        <w:ind w:firstLine="709"/>
        <w:jc w:val="both"/>
        <w:rPr>
          <w:rFonts w:ascii="Arial" w:hAnsi="Arial" w:cs="Arial"/>
          <w:sz w:val="22"/>
          <w:szCs w:val="22"/>
        </w:rPr>
      </w:pPr>
      <w:r w:rsidRPr="004A0CE9">
        <w:rPr>
          <w:rFonts w:ascii="Arial" w:hAnsi="Arial" w:cs="Arial"/>
          <w:b/>
          <w:sz w:val="22"/>
          <w:szCs w:val="22"/>
        </w:rPr>
        <w:t>Ekonominės ir finansinės būklės, techninio ir profesinio pajėgumo reikalavimai</w:t>
      </w:r>
    </w:p>
    <w:p w14:paraId="7A70F9CF" w14:textId="77777777" w:rsidR="0081532B" w:rsidRPr="004A0CE9" w:rsidRDefault="0081532B" w:rsidP="009D1CDB">
      <w:pPr>
        <w:ind w:firstLine="851"/>
        <w:jc w:val="both"/>
        <w:rPr>
          <w:rFonts w:ascii="Arial" w:hAnsi="Arial" w:cs="Arial"/>
          <w:sz w:val="22"/>
          <w:szCs w:val="22"/>
        </w:rPr>
      </w:pP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820"/>
        <w:gridCol w:w="4126"/>
        <w:gridCol w:w="2977"/>
      </w:tblGrid>
      <w:tr w:rsidR="00762561" w:rsidRPr="004A0CE9" w14:paraId="5C2614AC" w14:textId="77777777" w:rsidTr="009D1CDB">
        <w:tc>
          <w:tcPr>
            <w:tcW w:w="851" w:type="dxa"/>
            <w:shd w:val="clear" w:color="auto" w:fill="E7E6E6"/>
            <w:vAlign w:val="center"/>
          </w:tcPr>
          <w:p w14:paraId="084F2FFE" w14:textId="355981C0" w:rsidR="00762561" w:rsidRPr="004A0CE9" w:rsidRDefault="00762561" w:rsidP="0005147F">
            <w:pPr>
              <w:keepLines/>
              <w:contextualSpacing/>
              <w:jc w:val="center"/>
              <w:rPr>
                <w:rFonts w:ascii="Arial" w:hAnsi="Arial" w:cs="Arial"/>
                <w:sz w:val="20"/>
              </w:rPr>
            </w:pPr>
            <w:r w:rsidRPr="004A0CE9">
              <w:rPr>
                <w:rFonts w:ascii="Arial" w:hAnsi="Arial" w:cs="Arial"/>
                <w:b/>
                <w:iCs/>
                <w:color w:val="000000"/>
                <w:sz w:val="20"/>
              </w:rPr>
              <w:t>EIL. NR.</w:t>
            </w:r>
          </w:p>
        </w:tc>
        <w:tc>
          <w:tcPr>
            <w:tcW w:w="2820" w:type="dxa"/>
            <w:shd w:val="clear" w:color="auto" w:fill="E7E6E6"/>
            <w:vAlign w:val="center"/>
          </w:tcPr>
          <w:p w14:paraId="60F0D8C5" w14:textId="5C6849A6" w:rsidR="00762561" w:rsidRPr="004A0CE9" w:rsidRDefault="00762561" w:rsidP="0005147F">
            <w:pPr>
              <w:pStyle w:val="BodyText"/>
              <w:spacing w:after="0" w:line="240" w:lineRule="auto"/>
              <w:jc w:val="center"/>
              <w:rPr>
                <w:rStyle w:val="None"/>
                <w:rFonts w:ascii="Arial" w:eastAsia="Times New Roman" w:hAnsi="Arial" w:cs="Arial"/>
                <w:bCs/>
                <w:sz w:val="20"/>
                <w:szCs w:val="20"/>
              </w:rPr>
            </w:pPr>
            <w:r w:rsidRPr="004A0CE9">
              <w:rPr>
                <w:rFonts w:ascii="Arial" w:hAnsi="Arial" w:cs="Arial"/>
                <w:b/>
                <w:iCs/>
                <w:color w:val="000000"/>
                <w:sz w:val="20"/>
                <w:szCs w:val="20"/>
              </w:rPr>
              <w:t>KVALIFIKACIJOS REIKALAVIMAI</w:t>
            </w:r>
          </w:p>
        </w:tc>
        <w:tc>
          <w:tcPr>
            <w:tcW w:w="4126" w:type="dxa"/>
            <w:shd w:val="clear" w:color="auto" w:fill="E7E6E6"/>
          </w:tcPr>
          <w:p w14:paraId="56C28AA8" w14:textId="1576B11D" w:rsidR="00762561" w:rsidRPr="004A0CE9" w:rsidRDefault="00762561" w:rsidP="0005147F">
            <w:pPr>
              <w:tabs>
                <w:tab w:val="num" w:pos="122"/>
                <w:tab w:val="left" w:pos="1980"/>
              </w:tabs>
              <w:autoSpaceDN w:val="0"/>
              <w:jc w:val="center"/>
              <w:textAlignment w:val="baseline"/>
              <w:rPr>
                <w:rFonts w:ascii="Arial" w:hAnsi="Arial" w:cs="Arial"/>
                <w:b/>
                <w:iCs/>
                <w:color w:val="000000"/>
                <w:spacing w:val="-1"/>
                <w:sz w:val="20"/>
              </w:rPr>
            </w:pPr>
            <w:r w:rsidRPr="004A0CE9">
              <w:rPr>
                <w:rFonts w:ascii="Arial" w:hAnsi="Arial" w:cs="Arial"/>
                <w:b/>
                <w:iCs/>
                <w:color w:val="000000"/>
                <w:spacing w:val="-1"/>
                <w:sz w:val="20"/>
              </w:rPr>
              <w:t xml:space="preserve">KVALIFIKACIJOS REIKALAVIMUS ĮRODANTYS </w:t>
            </w:r>
            <w:r w:rsidRPr="004A0CE9">
              <w:rPr>
                <w:rFonts w:ascii="Arial" w:hAnsi="Arial" w:cs="Arial"/>
                <w:b/>
                <w:iCs/>
                <w:color w:val="000000"/>
                <w:sz w:val="20"/>
              </w:rPr>
              <w:t>DOKUMENTAI</w:t>
            </w:r>
          </w:p>
        </w:tc>
        <w:tc>
          <w:tcPr>
            <w:tcW w:w="2977" w:type="dxa"/>
            <w:shd w:val="clear" w:color="auto" w:fill="E7E6E6"/>
            <w:vAlign w:val="center"/>
          </w:tcPr>
          <w:p w14:paraId="12B8F1EF" w14:textId="04ECB6D9" w:rsidR="00762561" w:rsidRPr="004A0CE9" w:rsidRDefault="00762561" w:rsidP="0005147F">
            <w:pPr>
              <w:tabs>
                <w:tab w:val="num" w:pos="122"/>
                <w:tab w:val="left" w:pos="1980"/>
              </w:tabs>
              <w:autoSpaceDN w:val="0"/>
              <w:jc w:val="center"/>
              <w:textAlignment w:val="baseline"/>
              <w:rPr>
                <w:rStyle w:val="None"/>
                <w:rFonts w:ascii="Arial" w:hAnsi="Arial" w:cs="Arial"/>
                <w:bCs/>
                <w:sz w:val="20"/>
              </w:rPr>
            </w:pPr>
            <w:r w:rsidRPr="004A0CE9">
              <w:rPr>
                <w:rFonts w:ascii="Arial" w:hAnsi="Arial" w:cs="Arial"/>
                <w:b/>
                <w:iCs/>
                <w:color w:val="000000"/>
                <w:spacing w:val="-1"/>
                <w:sz w:val="20"/>
              </w:rPr>
              <w:t>SUBJEKTAS, KURIS TURI ATITIKTI REIKALAVIMĄ</w:t>
            </w:r>
          </w:p>
        </w:tc>
      </w:tr>
      <w:tr w:rsidR="00803B12" w:rsidRPr="004A0CE9" w14:paraId="648CE27D" w14:textId="77777777" w:rsidTr="009D1CDB">
        <w:tc>
          <w:tcPr>
            <w:tcW w:w="851" w:type="dxa"/>
            <w:shd w:val="clear" w:color="auto" w:fill="auto"/>
          </w:tcPr>
          <w:p w14:paraId="5B2C7D06" w14:textId="7CB65526" w:rsidR="00803B12" w:rsidRPr="004A0CE9" w:rsidRDefault="00803B12" w:rsidP="0005147F">
            <w:pPr>
              <w:keepLines/>
              <w:contextualSpacing/>
              <w:jc w:val="center"/>
              <w:rPr>
                <w:rFonts w:ascii="Arial" w:hAnsi="Arial" w:cs="Arial"/>
                <w:sz w:val="20"/>
              </w:rPr>
            </w:pPr>
            <w:r w:rsidRPr="004A0CE9">
              <w:rPr>
                <w:rFonts w:ascii="Arial" w:hAnsi="Arial" w:cs="Arial"/>
                <w:sz w:val="20"/>
              </w:rPr>
              <w:t>3.1.3.</w:t>
            </w:r>
          </w:p>
        </w:tc>
        <w:tc>
          <w:tcPr>
            <w:tcW w:w="2820" w:type="dxa"/>
            <w:shd w:val="clear" w:color="auto" w:fill="auto"/>
          </w:tcPr>
          <w:p w14:paraId="0B79F8AB" w14:textId="51643A5D" w:rsidR="00762561" w:rsidRPr="004A0CE9" w:rsidRDefault="00762561"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Vidutinė metinė apyvarta iš veiklos, su kuria susijęs atliekamas pirkimas, paskutiniais 3 finansiniais metais, o jeigu ūkio subjektas įregistruotas ar veiklą šioje srityje pradėjo vėliau – nuo ūkio subjekto įregistravimo ar šios veiklos pradžios, yra ne mažesnė kaip  1 000 000 Eur.</w:t>
            </w:r>
          </w:p>
          <w:p w14:paraId="197E8335" w14:textId="77777777" w:rsidR="003542ED" w:rsidRPr="004A0CE9" w:rsidRDefault="003542ED" w:rsidP="0005147F">
            <w:pPr>
              <w:pStyle w:val="BodyText"/>
              <w:spacing w:after="0" w:line="240" w:lineRule="auto"/>
              <w:jc w:val="both"/>
              <w:rPr>
                <w:rStyle w:val="None"/>
                <w:rFonts w:ascii="Arial" w:eastAsia="Times New Roman" w:hAnsi="Arial" w:cs="Arial"/>
                <w:bCs/>
                <w:sz w:val="20"/>
                <w:szCs w:val="20"/>
              </w:rPr>
            </w:pPr>
          </w:p>
          <w:p w14:paraId="54C52EB6" w14:textId="0D1FD6C2" w:rsidR="00803B12" w:rsidRPr="004A0CE9" w:rsidRDefault="00762561"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Laikoma, kad su atliekamu pirkimu susijusi veikla yra: saulės elektrinių įrengimo veikla.</w:t>
            </w:r>
          </w:p>
        </w:tc>
        <w:tc>
          <w:tcPr>
            <w:tcW w:w="4126" w:type="dxa"/>
          </w:tcPr>
          <w:p w14:paraId="48C0BE11" w14:textId="0CCFDD13"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Pateikiama:</w:t>
            </w:r>
          </w:p>
          <w:p w14:paraId="1D60CC77" w14:textId="77777777"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1F96C3A1" w14:textId="275F0037" w:rsidR="00762561" w:rsidRPr="004A0CE9" w:rsidRDefault="00762561" w:rsidP="00547E25">
            <w:pPr>
              <w:pStyle w:val="ListParagraph"/>
              <w:numPr>
                <w:ilvl w:val="0"/>
                <w:numId w:val="10"/>
              </w:numPr>
              <w:tabs>
                <w:tab w:val="left" w:pos="189"/>
              </w:tabs>
              <w:autoSpaceDN w:val="0"/>
              <w:ind w:left="0" w:firstLine="0"/>
              <w:jc w:val="both"/>
              <w:textAlignment w:val="baseline"/>
              <w:rPr>
                <w:rStyle w:val="None"/>
                <w:rFonts w:ascii="Arial" w:hAnsi="Arial" w:cs="Arial"/>
                <w:bCs/>
                <w:sz w:val="20"/>
              </w:rPr>
            </w:pPr>
            <w:r w:rsidRPr="004A0CE9">
              <w:rPr>
                <w:rStyle w:val="None"/>
                <w:rFonts w:ascii="Arial" w:hAnsi="Arial" w:cs="Arial"/>
                <w:bCs/>
                <w:sz w:val="20"/>
              </w:rPr>
              <w:t>Ūkio subjekto vadovo ir ūkio subjekto vyriausiojo buhalterio (buhalterio) arba kito asmens, galinčio tvarkyti ūkio subjekto buhalterinę apskaitą pagal teisės aktus, pasirašyta deklaracija apie paskutiniais 3 finansiniais metais, o jeigu ūkio subjektas įregistruotas ar veiklą atitinkamoje srityje pradėjo vėliau, – nuo ūkio subjekto įregistravimo ar veiklos su pirkimu susijusioje srityje pradžios (jeigu ši informacija turima), esančią metinę apyvartą iš veiklos, su kuria susijęs atliekamas pirkimas;</w:t>
            </w:r>
          </w:p>
          <w:p w14:paraId="68D18B30" w14:textId="33F6D6AF" w:rsidR="00762561" w:rsidRPr="004A0CE9" w:rsidRDefault="00762561" w:rsidP="00547E25">
            <w:pPr>
              <w:pStyle w:val="ListParagraph"/>
              <w:numPr>
                <w:ilvl w:val="0"/>
                <w:numId w:val="10"/>
              </w:numPr>
              <w:tabs>
                <w:tab w:val="left" w:pos="189"/>
              </w:tabs>
              <w:autoSpaceDN w:val="0"/>
              <w:ind w:left="0" w:firstLine="0"/>
              <w:jc w:val="both"/>
              <w:textAlignment w:val="baseline"/>
              <w:rPr>
                <w:rStyle w:val="None"/>
                <w:rFonts w:ascii="Arial" w:hAnsi="Arial" w:cs="Arial"/>
                <w:bCs/>
                <w:sz w:val="20"/>
              </w:rPr>
            </w:pPr>
            <w:r w:rsidRPr="004A0CE9">
              <w:rPr>
                <w:rStyle w:val="None"/>
                <w:rFonts w:ascii="Arial" w:hAnsi="Arial" w:cs="Arial"/>
                <w:bCs/>
                <w:sz w:val="20"/>
              </w:rPr>
              <w:t>Pateikiamos tiekėjo patvirtintų pelno / nuostolio ataskaitų kopijos.*</w:t>
            </w:r>
          </w:p>
          <w:p w14:paraId="49D5A866" w14:textId="2D3CF16A"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16062D40" w14:textId="0602BD81"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24AA237A" w14:textId="5E78E577"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5F07F619" w14:textId="74C48D38"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336A8A71" w14:textId="77777777" w:rsidR="0005147F" w:rsidRPr="004A0CE9" w:rsidRDefault="0005147F" w:rsidP="0005147F">
            <w:pPr>
              <w:tabs>
                <w:tab w:val="num" w:pos="122"/>
                <w:tab w:val="left" w:pos="1980"/>
              </w:tabs>
              <w:autoSpaceDN w:val="0"/>
              <w:jc w:val="both"/>
              <w:textAlignment w:val="baseline"/>
              <w:rPr>
                <w:rStyle w:val="None"/>
                <w:rFonts w:ascii="Arial" w:hAnsi="Arial" w:cs="Arial"/>
                <w:bCs/>
                <w:sz w:val="20"/>
              </w:rPr>
            </w:pPr>
          </w:p>
          <w:p w14:paraId="5123E8F3" w14:textId="2E1FD1AB" w:rsidR="00803B12" w:rsidRPr="004A0CE9" w:rsidRDefault="00762561" w:rsidP="0005147F">
            <w:pPr>
              <w:tabs>
                <w:tab w:val="num" w:pos="122"/>
                <w:tab w:val="left" w:pos="1980"/>
              </w:tabs>
              <w:autoSpaceDN w:val="0"/>
              <w:spacing w:after="240"/>
              <w:jc w:val="both"/>
              <w:textAlignment w:val="baseline"/>
              <w:rPr>
                <w:rStyle w:val="None"/>
                <w:rFonts w:ascii="Arial" w:hAnsi="Arial" w:cs="Arial"/>
                <w:bCs/>
                <w:i/>
                <w:iCs/>
                <w:sz w:val="20"/>
              </w:rPr>
            </w:pPr>
            <w:r w:rsidRPr="004A0CE9">
              <w:rPr>
                <w:rStyle w:val="None"/>
                <w:rFonts w:ascii="Arial" w:hAnsi="Arial" w:cs="Arial"/>
                <w:bCs/>
                <w:i/>
                <w:iCs/>
                <w:sz w:val="20"/>
              </w:rPr>
              <w:t>* Tinka 2019, 2020 m. ir 2021 m. patvirtintos pelno/nuostolio ataskaitų kopijos.</w:t>
            </w:r>
          </w:p>
        </w:tc>
        <w:tc>
          <w:tcPr>
            <w:tcW w:w="2977" w:type="dxa"/>
            <w:shd w:val="clear" w:color="auto" w:fill="auto"/>
          </w:tcPr>
          <w:p w14:paraId="2388F0F5"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Jeigu pasiūlymą teikia ūkio subjektų grupė – reikalavimą turi atitikti visi kartu (pajėgumai sumuojami);</w:t>
            </w:r>
          </w:p>
          <w:p w14:paraId="5790A2CC"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62C24400"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51B79050"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2B9DECA9" w14:textId="0A281E83" w:rsidR="00803B12" w:rsidRPr="004A0CE9" w:rsidRDefault="009D1CDB" w:rsidP="0005147F">
            <w:pPr>
              <w:tabs>
                <w:tab w:val="num" w:pos="122"/>
                <w:tab w:val="left" w:pos="1980"/>
              </w:tabs>
              <w:autoSpaceDN w:val="0"/>
              <w:jc w:val="both"/>
              <w:textAlignment w:val="baseline"/>
              <w:rPr>
                <w:rStyle w:val="None"/>
                <w:rFonts w:ascii="Arial" w:hAnsi="Arial" w:cs="Arial"/>
                <w:bCs/>
                <w:i/>
                <w:iCs/>
                <w:sz w:val="20"/>
              </w:rPr>
            </w:pPr>
            <w:r w:rsidRPr="004A0CE9">
              <w:rPr>
                <w:rStyle w:val="None"/>
                <w:rFonts w:ascii="Arial" w:hAnsi="Arial" w:cs="Arial"/>
                <w:bCs/>
                <w:sz w:val="20"/>
              </w:rPr>
              <w:t>Subtiekėjams šis reikalavimas nekeliamas.</w:t>
            </w:r>
          </w:p>
        </w:tc>
      </w:tr>
      <w:tr w:rsidR="00803B12" w:rsidRPr="004A0CE9" w14:paraId="5D19282F" w14:textId="77777777" w:rsidTr="009D1CDB">
        <w:tc>
          <w:tcPr>
            <w:tcW w:w="851" w:type="dxa"/>
            <w:shd w:val="clear" w:color="auto" w:fill="auto"/>
          </w:tcPr>
          <w:p w14:paraId="73687DC3" w14:textId="35A3B1D2"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9D1CDB" w:rsidRPr="004A0CE9">
              <w:rPr>
                <w:rFonts w:ascii="Arial" w:hAnsi="Arial" w:cs="Arial"/>
                <w:sz w:val="20"/>
              </w:rPr>
              <w:t>4</w:t>
            </w:r>
            <w:r w:rsidRPr="004A0CE9">
              <w:rPr>
                <w:rFonts w:ascii="Arial" w:hAnsi="Arial" w:cs="Arial"/>
                <w:sz w:val="20"/>
              </w:rPr>
              <w:t>.</w:t>
            </w:r>
          </w:p>
        </w:tc>
        <w:tc>
          <w:tcPr>
            <w:tcW w:w="2820" w:type="dxa"/>
            <w:shd w:val="clear" w:color="auto" w:fill="auto"/>
          </w:tcPr>
          <w:p w14:paraId="0AAD905D" w14:textId="29E00804" w:rsidR="00803B12" w:rsidRPr="004A0CE9" w:rsidRDefault="00803B12"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 xml:space="preserve">Tiekėjas turi pakankamas apyvartines lėšas sutartiniams įsipareigojimams pradėti </w:t>
            </w:r>
            <w:r w:rsidRPr="004A0CE9">
              <w:rPr>
                <w:rStyle w:val="None"/>
                <w:rFonts w:ascii="Arial" w:eastAsia="Times New Roman" w:hAnsi="Arial" w:cs="Arial"/>
                <w:bCs/>
                <w:sz w:val="20"/>
                <w:szCs w:val="20"/>
              </w:rPr>
              <w:lastRenderedPageBreak/>
              <w:t xml:space="preserve">vykdyti - ne mažiau kaip </w:t>
            </w:r>
            <w:r w:rsidR="009D1CDB" w:rsidRPr="004A0CE9">
              <w:rPr>
                <w:rStyle w:val="None"/>
                <w:rFonts w:ascii="Arial" w:eastAsia="Times New Roman" w:hAnsi="Arial" w:cs="Arial"/>
                <w:bCs/>
                <w:sz w:val="20"/>
                <w:szCs w:val="20"/>
              </w:rPr>
              <w:t>1</w:t>
            </w:r>
            <w:r w:rsidRPr="004A0CE9">
              <w:rPr>
                <w:rStyle w:val="None"/>
                <w:rFonts w:ascii="Arial" w:eastAsia="Times New Roman" w:hAnsi="Arial" w:cs="Arial"/>
                <w:bCs/>
                <w:sz w:val="20"/>
                <w:szCs w:val="20"/>
              </w:rPr>
              <w:t>00 000 Eur.</w:t>
            </w:r>
          </w:p>
        </w:tc>
        <w:tc>
          <w:tcPr>
            <w:tcW w:w="4126" w:type="dxa"/>
          </w:tcPr>
          <w:p w14:paraId="51EE5A8C" w14:textId="781D94D7" w:rsidR="00803B12" w:rsidRPr="004A0CE9" w:rsidRDefault="009D1CDB" w:rsidP="0005147F">
            <w:pPr>
              <w:pStyle w:val="ListParagraph"/>
              <w:tabs>
                <w:tab w:val="left" w:pos="456"/>
              </w:tabs>
              <w:autoSpaceDN w:val="0"/>
              <w:ind w:left="0"/>
              <w:jc w:val="both"/>
              <w:textAlignment w:val="baseline"/>
              <w:rPr>
                <w:rStyle w:val="None"/>
                <w:rFonts w:ascii="Arial" w:hAnsi="Arial" w:cs="Arial"/>
                <w:bCs/>
                <w:sz w:val="20"/>
              </w:rPr>
            </w:pPr>
            <w:r w:rsidRPr="004A0CE9">
              <w:rPr>
                <w:rStyle w:val="None"/>
                <w:rFonts w:ascii="Arial" w:hAnsi="Arial" w:cs="Arial"/>
                <w:bCs/>
                <w:sz w:val="20"/>
              </w:rPr>
              <w:lastRenderedPageBreak/>
              <w:t>Tiekėjas turi pateikti banko pažymą apie tiekėjo turimą pinigų kiekį sąskaitoje (-</w:t>
            </w:r>
            <w:proofErr w:type="spellStart"/>
            <w:r w:rsidRPr="004A0CE9">
              <w:rPr>
                <w:rStyle w:val="None"/>
                <w:rFonts w:ascii="Arial" w:hAnsi="Arial" w:cs="Arial"/>
                <w:bCs/>
                <w:sz w:val="20"/>
              </w:rPr>
              <w:t>ose</w:t>
            </w:r>
            <w:proofErr w:type="spellEnd"/>
            <w:r w:rsidRPr="004A0CE9">
              <w:rPr>
                <w:rStyle w:val="None"/>
                <w:rFonts w:ascii="Arial" w:hAnsi="Arial" w:cs="Arial"/>
                <w:bCs/>
                <w:sz w:val="20"/>
              </w:rPr>
              <w:t>) arba banko pažymą (-</w:t>
            </w:r>
            <w:proofErr w:type="spellStart"/>
            <w:r w:rsidRPr="004A0CE9">
              <w:rPr>
                <w:rStyle w:val="None"/>
                <w:rFonts w:ascii="Arial" w:hAnsi="Arial" w:cs="Arial"/>
                <w:bCs/>
                <w:sz w:val="20"/>
              </w:rPr>
              <w:t>as</w:t>
            </w:r>
            <w:proofErr w:type="spellEnd"/>
            <w:r w:rsidRPr="004A0CE9">
              <w:rPr>
                <w:rStyle w:val="None"/>
                <w:rFonts w:ascii="Arial" w:hAnsi="Arial" w:cs="Arial"/>
                <w:bCs/>
                <w:sz w:val="20"/>
              </w:rPr>
              <w:t xml:space="preserve">) apie tiekėjo turimą kredito liniją / trumpalaikį kreditą, suteikiantį galimybę nustatytą laikotarpį naudotis banko </w:t>
            </w:r>
            <w:r w:rsidRPr="004A0CE9">
              <w:rPr>
                <w:rStyle w:val="None"/>
                <w:rFonts w:ascii="Arial" w:hAnsi="Arial" w:cs="Arial"/>
                <w:bCs/>
                <w:sz w:val="20"/>
              </w:rPr>
              <w:lastRenderedPageBreak/>
              <w:t>sąskaitos kredito limitu (overdraftą), nurodant jos dydį, paskirtį ir likutį, arba banko pažymą, kad bankas besąlygiškai suteiks tiekėjui atitinkamo dydžio paskolą / kreditinę liniją, šį pripažinus konkurso laimėtoju, arba kitą dokumentą įrodantį pakankamą apyvartinių lėšų disponavimą. Nurodytas dokumentas turi būti išduotas ne anksčiau kaip 60 dienų iki pasiūlymų pateikimo termino pabaigos. Jei dokumentas išduotas anksčiau, tačiau jo galiojimo terminas ilgesnis nei pasiūlymų pateikimo terminas, toks dokumentas yra priimtinas.</w:t>
            </w:r>
          </w:p>
        </w:tc>
        <w:tc>
          <w:tcPr>
            <w:tcW w:w="2977" w:type="dxa"/>
            <w:shd w:val="clear" w:color="auto" w:fill="auto"/>
          </w:tcPr>
          <w:p w14:paraId="5B13B063"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lastRenderedPageBreak/>
              <w:t>Jeigu pasiūlymą teikia ūkio subjektų grupė – reikalavimą turi atitikti visi kartu (pajėgumai sumuojami);</w:t>
            </w:r>
          </w:p>
          <w:p w14:paraId="1D62B78F"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6F28AA82"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lastRenderedPageBreak/>
              <w:t>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06223AF6"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3F87F044" w14:textId="6A3C9B0C" w:rsidR="00803B12" w:rsidRPr="004A0CE9" w:rsidRDefault="009D1CDB" w:rsidP="0005147F">
            <w:pPr>
              <w:pStyle w:val="ListParagraph"/>
              <w:tabs>
                <w:tab w:val="left" w:pos="456"/>
              </w:tabs>
              <w:autoSpaceDN w:val="0"/>
              <w:spacing w:after="240"/>
              <w:ind w:left="0"/>
              <w:jc w:val="both"/>
              <w:textAlignment w:val="baseline"/>
              <w:rPr>
                <w:rStyle w:val="None"/>
                <w:rFonts w:ascii="Arial" w:hAnsi="Arial" w:cs="Arial"/>
                <w:bCs/>
                <w:sz w:val="20"/>
              </w:rPr>
            </w:pPr>
            <w:r w:rsidRPr="004A0CE9">
              <w:rPr>
                <w:rStyle w:val="None"/>
                <w:rFonts w:ascii="Arial" w:hAnsi="Arial" w:cs="Arial"/>
                <w:bCs/>
                <w:sz w:val="20"/>
              </w:rPr>
              <w:t>Subtiekėjams šis reikalavimas nekeliamas.</w:t>
            </w:r>
          </w:p>
        </w:tc>
      </w:tr>
      <w:tr w:rsidR="00803B12" w:rsidRPr="004A0CE9" w14:paraId="263B89B9" w14:textId="77777777" w:rsidTr="009D1CDB">
        <w:tc>
          <w:tcPr>
            <w:tcW w:w="851" w:type="dxa"/>
            <w:shd w:val="clear" w:color="auto" w:fill="auto"/>
          </w:tcPr>
          <w:p w14:paraId="292777DB" w14:textId="119F284A" w:rsidR="00803B12" w:rsidRPr="004A0CE9" w:rsidRDefault="00803B12" w:rsidP="0005147F">
            <w:pPr>
              <w:keepLines/>
              <w:contextualSpacing/>
              <w:jc w:val="center"/>
              <w:rPr>
                <w:rFonts w:ascii="Arial" w:hAnsi="Arial" w:cs="Arial"/>
                <w:sz w:val="20"/>
              </w:rPr>
            </w:pPr>
            <w:r w:rsidRPr="004A0CE9">
              <w:rPr>
                <w:rFonts w:ascii="Arial" w:hAnsi="Arial" w:cs="Arial"/>
                <w:sz w:val="20"/>
              </w:rPr>
              <w:lastRenderedPageBreak/>
              <w:t>3.1.</w:t>
            </w:r>
            <w:r w:rsidR="009D1CDB" w:rsidRPr="004A0CE9">
              <w:rPr>
                <w:rFonts w:ascii="Arial" w:hAnsi="Arial" w:cs="Arial"/>
                <w:sz w:val="20"/>
              </w:rPr>
              <w:t>5</w:t>
            </w:r>
            <w:r w:rsidRPr="004A0CE9">
              <w:rPr>
                <w:rFonts w:ascii="Arial" w:hAnsi="Arial" w:cs="Arial"/>
                <w:sz w:val="20"/>
              </w:rPr>
              <w:t>.</w:t>
            </w:r>
          </w:p>
        </w:tc>
        <w:tc>
          <w:tcPr>
            <w:tcW w:w="2820" w:type="dxa"/>
            <w:shd w:val="clear" w:color="auto" w:fill="auto"/>
          </w:tcPr>
          <w:p w14:paraId="53C79239" w14:textId="6F6F936C" w:rsidR="009D1CDB" w:rsidRPr="004A0CE9" w:rsidRDefault="009D1CDB" w:rsidP="0005147F">
            <w:pPr>
              <w:pStyle w:val="BodyText"/>
              <w:spacing w:after="0" w:line="240" w:lineRule="auto"/>
              <w:jc w:val="both"/>
              <w:rPr>
                <w:rFonts w:ascii="Arial" w:hAnsi="Arial" w:cs="Arial"/>
                <w:bCs/>
                <w:i/>
                <w:iCs/>
                <w:sz w:val="20"/>
                <w:szCs w:val="20"/>
              </w:rPr>
            </w:pPr>
            <w:r w:rsidRPr="004A0CE9">
              <w:rPr>
                <w:rFonts w:ascii="Arial" w:hAnsi="Arial" w:cs="Arial"/>
                <w:bCs/>
                <w:sz w:val="20"/>
                <w:szCs w:val="20"/>
              </w:rPr>
              <w:t xml:space="preserve">Tiekėjas per pastaruosius 5 metus (skaičiuojant nuo pasiūlymų pateikimo termino pabaigos) arba per laiką nuo tiekėjo įregistravimo dienos, jeigu tiekėjas vykdė veiklą mažiau nei 3 metus, turi būti suprojektavęs bent  1  (vieną) didesnę arba lygią 500 </w:t>
            </w:r>
            <w:proofErr w:type="spellStart"/>
            <w:r w:rsidRPr="004A0CE9">
              <w:rPr>
                <w:rFonts w:ascii="Arial" w:hAnsi="Arial" w:cs="Arial"/>
                <w:bCs/>
                <w:sz w:val="20"/>
                <w:szCs w:val="20"/>
              </w:rPr>
              <w:t>kWp</w:t>
            </w:r>
            <w:proofErr w:type="spellEnd"/>
            <w:r w:rsidRPr="004A0CE9">
              <w:rPr>
                <w:rFonts w:ascii="Arial" w:hAnsi="Arial" w:cs="Arial"/>
                <w:bCs/>
                <w:sz w:val="20"/>
                <w:szCs w:val="20"/>
              </w:rPr>
              <w:t xml:space="preserve"> galios saulės elektrinę. </w:t>
            </w:r>
          </w:p>
          <w:p w14:paraId="79F036A2" w14:textId="77777777" w:rsidR="00803B12" w:rsidRPr="004A0CE9" w:rsidRDefault="00803B12" w:rsidP="0005147F">
            <w:pPr>
              <w:pStyle w:val="BodyText"/>
              <w:spacing w:after="0" w:line="240" w:lineRule="auto"/>
              <w:rPr>
                <w:rStyle w:val="None"/>
                <w:rFonts w:ascii="Arial" w:eastAsia="Times New Roman" w:hAnsi="Arial" w:cs="Arial"/>
                <w:bCs/>
                <w:sz w:val="20"/>
                <w:szCs w:val="20"/>
              </w:rPr>
            </w:pPr>
          </w:p>
        </w:tc>
        <w:tc>
          <w:tcPr>
            <w:tcW w:w="4126" w:type="dxa"/>
          </w:tcPr>
          <w:p w14:paraId="7CF3444C" w14:textId="2FDF49F1" w:rsidR="009D1CDB" w:rsidRPr="004A0CE9" w:rsidRDefault="009D1CDB"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Pateikiama:</w:t>
            </w:r>
          </w:p>
          <w:p w14:paraId="242472E0" w14:textId="77777777" w:rsidR="004E7DEB" w:rsidRPr="004A0CE9" w:rsidRDefault="004E7DEB" w:rsidP="0005147F">
            <w:pPr>
              <w:pStyle w:val="BodyText"/>
              <w:spacing w:after="0" w:line="240" w:lineRule="auto"/>
              <w:jc w:val="both"/>
              <w:rPr>
                <w:rStyle w:val="None"/>
                <w:rFonts w:ascii="Arial" w:eastAsia="Times New Roman" w:hAnsi="Arial" w:cs="Arial"/>
                <w:bCs/>
                <w:sz w:val="20"/>
                <w:szCs w:val="20"/>
              </w:rPr>
            </w:pPr>
          </w:p>
          <w:p w14:paraId="1B901724" w14:textId="0AD11C6B" w:rsidR="009D1CDB" w:rsidRPr="004A0CE9" w:rsidRDefault="009D1CDB" w:rsidP="00547E25">
            <w:pPr>
              <w:pStyle w:val="BodyText"/>
              <w:numPr>
                <w:ilvl w:val="0"/>
                <w:numId w:val="10"/>
              </w:numPr>
              <w:tabs>
                <w:tab w:val="left" w:pos="189"/>
              </w:tabs>
              <w:spacing w:after="0" w:line="240" w:lineRule="auto"/>
              <w:ind w:left="47" w:firstLine="0"/>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 xml:space="preserve">Pagrindinių suteiktų paslaugų sąrašas, kuriame nurodytos paslaugų bendros sumos, datos ir paslaugų gavėjai. </w:t>
            </w:r>
          </w:p>
          <w:p w14:paraId="01D4798D" w14:textId="242F4CD6" w:rsidR="009D1CDB" w:rsidRPr="004A0CE9" w:rsidRDefault="009D1CDB" w:rsidP="00547E25">
            <w:pPr>
              <w:pStyle w:val="BodyText"/>
              <w:numPr>
                <w:ilvl w:val="0"/>
                <w:numId w:val="10"/>
              </w:numPr>
              <w:tabs>
                <w:tab w:val="left" w:pos="189"/>
              </w:tabs>
              <w:spacing w:after="0" w:line="240" w:lineRule="auto"/>
              <w:ind w:left="47" w:firstLine="0"/>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Užsakovų (kuriems buvo suteiktos paslaugos pagal nurodytas sutartis) atsiliepimai apie tinkamai įvykdytas sutartis, išrašai iš sutarčių ir projekto objektą apibūdinantys dokumentai (pavyzdžiui: techninė užduotis, priėmimo - perdavimo aktas).</w:t>
            </w:r>
          </w:p>
          <w:p w14:paraId="4F47D5E9" w14:textId="77777777" w:rsidR="009D1CDB" w:rsidRPr="004A0CE9" w:rsidRDefault="009D1CDB" w:rsidP="0005147F">
            <w:pPr>
              <w:pStyle w:val="BodyText"/>
              <w:spacing w:after="0" w:line="240" w:lineRule="auto"/>
              <w:jc w:val="both"/>
              <w:rPr>
                <w:rStyle w:val="None"/>
                <w:rFonts w:ascii="Arial" w:eastAsia="Times New Roman" w:hAnsi="Arial" w:cs="Arial"/>
                <w:bCs/>
                <w:sz w:val="20"/>
                <w:szCs w:val="20"/>
              </w:rPr>
            </w:pPr>
          </w:p>
          <w:p w14:paraId="711574F4" w14:textId="11E634A0" w:rsidR="00803B12" w:rsidRPr="004A0CE9" w:rsidRDefault="009D1CD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Pirkimo vykdytojas, siekdamas patikslinti informaciją apie įvykdytą sutartį, pasilieka teisę be išankstinio įspėjimo susisiekti su tiekėjo nurodytu užsakovo kontaktiniu asmeniu.</w:t>
            </w:r>
          </w:p>
        </w:tc>
        <w:tc>
          <w:tcPr>
            <w:tcW w:w="2977" w:type="dxa"/>
            <w:shd w:val="clear" w:color="auto" w:fill="auto"/>
          </w:tcPr>
          <w:p w14:paraId="4D925A84" w14:textId="77777777" w:rsidR="009D1CDB" w:rsidRPr="004A0CE9" w:rsidRDefault="009D1CDB" w:rsidP="0005147F">
            <w:pPr>
              <w:jc w:val="both"/>
              <w:rPr>
                <w:rFonts w:ascii="Arial" w:hAnsi="Arial" w:cs="Arial"/>
                <w:sz w:val="20"/>
              </w:rPr>
            </w:pPr>
            <w:r w:rsidRPr="004A0CE9">
              <w:rPr>
                <w:rFonts w:ascii="Arial" w:hAnsi="Arial" w:cs="Arial"/>
                <w:sz w:val="20"/>
              </w:rPr>
              <w:t>Tiekėjas, tiekėjų grupės narys, jeigu pasiūlymą teikia ūkio subjektų grupė, arba ūkio subjektas, kurio pajėgumais remiasi tiekėjas, pagal jų prisiimamus įsipareigojimus pirkimo sutarčiai vykdyti.</w:t>
            </w:r>
          </w:p>
          <w:p w14:paraId="02A746E9" w14:textId="77777777" w:rsidR="009D1CDB" w:rsidRPr="004A0CE9" w:rsidRDefault="009D1CDB" w:rsidP="0005147F">
            <w:pPr>
              <w:jc w:val="both"/>
              <w:rPr>
                <w:rFonts w:ascii="Arial" w:hAnsi="Arial" w:cs="Arial"/>
                <w:sz w:val="20"/>
              </w:rPr>
            </w:pPr>
          </w:p>
          <w:p w14:paraId="605133C2" w14:textId="6657FAA9" w:rsidR="00803B12" w:rsidRPr="004A0CE9" w:rsidRDefault="009D1CDB" w:rsidP="0005147F">
            <w:pPr>
              <w:pStyle w:val="BodyText"/>
              <w:spacing w:after="0" w:line="240" w:lineRule="auto"/>
              <w:jc w:val="both"/>
              <w:rPr>
                <w:rStyle w:val="None"/>
                <w:rFonts w:ascii="Arial" w:eastAsia="Times New Roman" w:hAnsi="Arial" w:cs="Arial"/>
                <w:bCs/>
                <w:sz w:val="20"/>
                <w:szCs w:val="20"/>
              </w:rPr>
            </w:pPr>
            <w:r w:rsidRPr="004A0CE9">
              <w:rPr>
                <w:rFonts w:ascii="Arial" w:hAnsi="Arial" w:cs="Arial"/>
                <w:sz w:val="20"/>
                <w:szCs w:val="20"/>
              </w:rPr>
              <w:t>Tiekėjas gali remtis kitų ūkio subjektų pajėgumais tik tuo atveju, jeigu tie subjektai patys vykdys tą pirkimo sutarties dalį, kuriai reikia jų turimų pajėgumų.</w:t>
            </w:r>
          </w:p>
        </w:tc>
      </w:tr>
      <w:tr w:rsidR="004E7DEB" w:rsidRPr="004A0CE9" w14:paraId="791EDD97"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B09E307" w14:textId="465A9F01" w:rsidR="004E7DEB" w:rsidRPr="004A0CE9" w:rsidRDefault="004E7DEB"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6</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3F5FE46A" w14:textId="6605D9E9"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Tiekėjas turi turėti bent vieną specialistą, kuriam  suteikta teisė eiti neypatingo statinio projekto dalies vadovo pareigas.</w:t>
            </w:r>
          </w:p>
          <w:p w14:paraId="64551DE1" w14:textId="74F0DB31"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Statiniai: negyvenamieji pastatai.</w:t>
            </w:r>
          </w:p>
          <w:p w14:paraId="65573990" w14:textId="306825AB" w:rsidR="004E7DEB" w:rsidRPr="004A0CE9" w:rsidRDefault="004E7DEB"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Projekto dalys: elektrotechnikos, procesų valdymo ir automatizacijos.</w:t>
            </w:r>
          </w:p>
        </w:tc>
        <w:tc>
          <w:tcPr>
            <w:tcW w:w="4126" w:type="dxa"/>
            <w:tcBorders>
              <w:top w:val="single" w:sz="4" w:space="0" w:color="000000"/>
              <w:left w:val="single" w:sz="4" w:space="0" w:color="000000"/>
              <w:bottom w:val="single" w:sz="4" w:space="0" w:color="000000"/>
              <w:right w:val="single" w:sz="4" w:space="0" w:color="000000"/>
            </w:tcBorders>
          </w:tcPr>
          <w:p w14:paraId="4485EFCE" w14:textId="754FD6B8" w:rsidR="004E7DEB" w:rsidRPr="004A0CE9" w:rsidRDefault="004E7DEB" w:rsidP="0005147F">
            <w:pPr>
              <w:tabs>
                <w:tab w:val="left" w:pos="1418"/>
                <w:tab w:val="left" w:pos="1701"/>
              </w:tabs>
              <w:jc w:val="both"/>
              <w:rPr>
                <w:rFonts w:ascii="Arial" w:hAnsi="Arial" w:cs="Arial"/>
                <w:iCs/>
                <w:sz w:val="20"/>
                <w:lang w:eastAsia="lt-LT"/>
              </w:rPr>
            </w:pPr>
            <w:r w:rsidRPr="004A0CE9">
              <w:rPr>
                <w:rFonts w:ascii="Arial" w:hAnsi="Arial" w:cs="Arial"/>
                <w:bCs/>
                <w:iCs/>
                <w:sz w:val="20"/>
                <w:lang w:eastAsia="lt-LT"/>
              </w:rPr>
              <w:t>P</w:t>
            </w:r>
            <w:r w:rsidRPr="004A0CE9">
              <w:rPr>
                <w:rFonts w:ascii="Arial" w:hAnsi="Arial" w:cs="Arial"/>
                <w:iCs/>
                <w:sz w:val="20"/>
                <w:lang w:eastAsia="lt-LT"/>
              </w:rPr>
              <w:t>ateikiama:</w:t>
            </w:r>
          </w:p>
          <w:p w14:paraId="2C7A63CD" w14:textId="77777777" w:rsidR="004E7DEB" w:rsidRPr="004A0CE9" w:rsidRDefault="004E7DEB" w:rsidP="0005147F">
            <w:pPr>
              <w:tabs>
                <w:tab w:val="left" w:pos="1418"/>
                <w:tab w:val="left" w:pos="1701"/>
              </w:tabs>
              <w:jc w:val="both"/>
              <w:rPr>
                <w:rFonts w:ascii="Arial" w:hAnsi="Arial" w:cs="Arial"/>
                <w:bCs/>
                <w:iCs/>
                <w:sz w:val="20"/>
                <w:lang w:eastAsia="lt-LT"/>
              </w:rPr>
            </w:pPr>
          </w:p>
          <w:p w14:paraId="7C60BDA3" w14:textId="77777777"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Pasiūlyme nurodomas siūlomas ekspertas, jo vardas, pavardė, teisiniai santykiai su tiekėju (specialistas gali būti pasitelkiamas ir kaip subrangovas, nurodant tai pasiūlyme).</w:t>
            </w:r>
          </w:p>
          <w:p w14:paraId="542A6C4B" w14:textId="77777777"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Siūlomo specialisto sutikimas dalyvauti pirkime.</w:t>
            </w:r>
          </w:p>
          <w:p w14:paraId="2D90095F" w14:textId="7AD4E38C"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Atestatų, išduotų pagal LR Aplinkos ministerijos nustatytą tvarką (Statybos produkcijos sertifikavimo centro arba Statybos sektoriaus vystymo agentūros išduoti atestatai), kopijos ir/arba kitų dokumentų, įrodančių atitikimą keliamam kvalifikaciniam reikalavimui, kopijos.</w:t>
            </w:r>
          </w:p>
          <w:p w14:paraId="09C44D45" w14:textId="77777777" w:rsidR="004E7DEB" w:rsidRPr="004A0CE9" w:rsidRDefault="004E7DEB" w:rsidP="0005147F">
            <w:pPr>
              <w:tabs>
                <w:tab w:val="left" w:pos="1418"/>
                <w:tab w:val="left" w:pos="1701"/>
              </w:tabs>
              <w:jc w:val="both"/>
              <w:rPr>
                <w:rFonts w:ascii="Arial" w:hAnsi="Arial" w:cs="Arial"/>
                <w:bCs/>
                <w:iCs/>
                <w:sz w:val="20"/>
                <w:lang w:eastAsia="lt-LT"/>
              </w:rPr>
            </w:pPr>
          </w:p>
          <w:p w14:paraId="4AD4F5AE" w14:textId="77777777" w:rsidR="004E7DEB" w:rsidRPr="004A0CE9" w:rsidRDefault="004E7DEB" w:rsidP="0005147F">
            <w:pPr>
              <w:tabs>
                <w:tab w:val="left" w:pos="1418"/>
                <w:tab w:val="left" w:pos="1701"/>
              </w:tabs>
              <w:jc w:val="both"/>
              <w:rPr>
                <w:rFonts w:ascii="Arial" w:hAnsi="Arial" w:cs="Arial"/>
                <w:bCs/>
                <w:iCs/>
                <w:sz w:val="20"/>
                <w:lang w:eastAsia="lt-LT"/>
              </w:rPr>
            </w:pPr>
            <w:r w:rsidRPr="004A0CE9">
              <w:rPr>
                <w:rFonts w:ascii="Arial" w:hAnsi="Arial" w:cs="Arial"/>
                <w:bCs/>
                <w:iCs/>
                <w:sz w:val="20"/>
                <w:lang w:eastAsia="lt-LT"/>
              </w:rPr>
              <w:t xml:space="preserve">Jeigu specialistas yra ne Lietuvos Respublikos pilietis, tiekėjas turi pateikti </w:t>
            </w:r>
            <w:r w:rsidRPr="004A0CE9">
              <w:rPr>
                <w:rFonts w:ascii="Arial" w:hAnsi="Arial" w:cs="Arial"/>
                <w:bCs/>
                <w:iCs/>
                <w:sz w:val="20"/>
                <w:lang w:eastAsia="lt-LT"/>
              </w:rPr>
              <w:lastRenderedPageBreak/>
              <w:t>atitinkamų užsienio valstybės institucijų išduotus atestatus projekto dalies vadovui. Ne Lietuvos Respublikoje registruotas specialistas vietoje atestatų turi pateikti teisės pripažinimo dokumentus. Europos Sąjungos narės, Šveicarijos Konfederacijos valstybių arba valstybės, pasirašiusios Europos ekonominės erdvės sutartį, tiekėjams galima pateikti ir kitus dokumentus, kurie pasiūlymo pateikimo dienai įrodo, kad užsienio tiekėjas turi atitinkamos kvalifikacijos specialistą, reikalingą sutarčiai vykdyti.</w:t>
            </w:r>
          </w:p>
          <w:p w14:paraId="5E484817" w14:textId="66E1F517" w:rsidR="004E7DEB" w:rsidRPr="004A0CE9" w:rsidRDefault="004E7DEB" w:rsidP="0005147F">
            <w:pPr>
              <w:tabs>
                <w:tab w:val="left" w:pos="1418"/>
                <w:tab w:val="left" w:pos="1701"/>
              </w:tabs>
              <w:spacing w:after="240"/>
              <w:jc w:val="both"/>
              <w:rPr>
                <w:rFonts w:ascii="Arial" w:hAnsi="Arial" w:cs="Arial"/>
                <w:bCs/>
                <w:iCs/>
                <w:sz w:val="20"/>
                <w:lang w:eastAsia="lt-LT"/>
              </w:rPr>
            </w:pPr>
            <w:r w:rsidRPr="004A0CE9">
              <w:rPr>
                <w:rFonts w:ascii="Arial" w:hAnsi="Arial" w:cs="Arial"/>
                <w:bCs/>
                <w:iCs/>
                <w:sz w:val="20"/>
                <w:lang w:eastAsia="lt-LT"/>
              </w:rPr>
              <w:t>Tuo atveju, kai užsienio tiekėjas kvalifikacijos reikalavimui patvirtinti pateiks ne teisės pripažinimo dokumentą, tokį dokumentą jis privalės pateikti iki sutarties sudarymo.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2E4E460" w14:textId="4FC32E6A"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lastRenderedPageBreak/>
              <w:t>Tiekėjas, tiekėjų grupės narys, jeigu pasiūlymą teikia ūkio subjektų grupė, arba ūkio subjektas, kurio pajėgumais remiasi tiekėjas, pagal jų prisiimamus įsipareigojimus pirkimo sutarčiai vykdyti.</w:t>
            </w:r>
          </w:p>
          <w:p w14:paraId="16028116" w14:textId="521A2325"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Tiekėjas gali remtis kitų ūkio subjektų pajėgumais tik tuo atveju, jeigu tie subjektai patys vykdys tą pirkimo sutarties dalį, kuriai reikia jų turimų pajėgumų.</w:t>
            </w:r>
          </w:p>
        </w:tc>
      </w:tr>
      <w:tr w:rsidR="00803B12" w:rsidRPr="004A0CE9" w14:paraId="76B42728"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1936D40" w14:textId="22407499"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7</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0FD2D8F0" w14:textId="5AF16895" w:rsidR="00803B12" w:rsidRPr="004A0CE9" w:rsidRDefault="004E7DEB" w:rsidP="0005147F">
            <w:pPr>
              <w:spacing w:after="240"/>
              <w:jc w:val="both"/>
              <w:rPr>
                <w:rFonts w:ascii="Arial" w:hAnsi="Arial" w:cs="Arial"/>
                <w:bCs/>
                <w:sz w:val="20"/>
              </w:rPr>
            </w:pPr>
            <w:r w:rsidRPr="004A0CE9">
              <w:rPr>
                <w:rFonts w:ascii="Arial" w:hAnsi="Arial" w:cs="Arial"/>
                <w:bCs/>
                <w:sz w:val="20"/>
              </w:rPr>
              <w:t>Tiekėjas taiko aplinkos apsaugos vadybos sistemos reikalavimus pagal standartą LST EN ISO 14001 arba EMAS ar kitus aplinkos apsaugos vadybos standartus, pagrįstus atitinkamais Europos arba tarptautinių standartizacijos organizacijų priimtais standartais. Standarto reikalavimus šioms įmonės veikloms: saulės fotovoltinių elektrinių komplektavimas ir montavimas.</w:t>
            </w:r>
          </w:p>
        </w:tc>
        <w:tc>
          <w:tcPr>
            <w:tcW w:w="4126" w:type="dxa"/>
            <w:tcBorders>
              <w:top w:val="single" w:sz="4" w:space="0" w:color="000000"/>
              <w:left w:val="single" w:sz="4" w:space="0" w:color="000000"/>
              <w:bottom w:val="single" w:sz="4" w:space="0" w:color="000000"/>
              <w:right w:val="single" w:sz="4" w:space="0" w:color="000000"/>
            </w:tcBorders>
          </w:tcPr>
          <w:p w14:paraId="3E18A33E" w14:textId="261635B6" w:rsidR="00803B12"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Pateikiama nepriklausomos įstaigos išduotas LST EN ISO 14001 arba EMAS sertifikatas. Pirkimo vykdytojas pripažįsta lygiaverčius sertifikatus, išduotus kitose valstybėse narėse įsteigtų nepriklausomų įstaigų.</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002CAD6" w14:textId="77777777" w:rsidR="004E7DEB" w:rsidRPr="004A0CE9" w:rsidRDefault="004E7DEB" w:rsidP="0005147F">
            <w:pPr>
              <w:tabs>
                <w:tab w:val="num" w:pos="122"/>
                <w:tab w:val="left" w:pos="1980"/>
              </w:tabs>
              <w:autoSpaceDN w:val="0"/>
              <w:jc w:val="both"/>
              <w:textAlignment w:val="baseline"/>
              <w:rPr>
                <w:rFonts w:ascii="Arial" w:hAnsi="Arial" w:cs="Arial"/>
                <w:bCs/>
                <w:sz w:val="20"/>
              </w:rPr>
            </w:pPr>
            <w:r w:rsidRPr="004A0CE9">
              <w:rPr>
                <w:rFonts w:ascii="Arial" w:hAnsi="Arial" w:cs="Arial"/>
                <w:bCs/>
                <w:sz w:val="20"/>
              </w:rPr>
              <w:t>Tiekėjas, tiekėjų grupės narys, jeigu pasiūlymą teikia ūkio subjektų grupė, arba ūkio subjektas, kurio pajėgumais remiasi tiekėjas, pagal jų prisiimamus įsipareigojimus pirkimo sutarčiai vykdyti.</w:t>
            </w:r>
          </w:p>
          <w:p w14:paraId="762C33CE" w14:textId="77777777" w:rsidR="004E7DEB" w:rsidRPr="004A0CE9" w:rsidRDefault="004E7DEB" w:rsidP="0005147F">
            <w:pPr>
              <w:tabs>
                <w:tab w:val="num" w:pos="122"/>
                <w:tab w:val="left" w:pos="1980"/>
              </w:tabs>
              <w:autoSpaceDN w:val="0"/>
              <w:jc w:val="both"/>
              <w:textAlignment w:val="baseline"/>
              <w:rPr>
                <w:rFonts w:ascii="Arial" w:hAnsi="Arial" w:cs="Arial"/>
                <w:bCs/>
                <w:sz w:val="20"/>
              </w:rPr>
            </w:pPr>
          </w:p>
          <w:p w14:paraId="26D93ADE" w14:textId="18CC4B4B" w:rsidR="00803B12" w:rsidRPr="004A0CE9" w:rsidRDefault="004E7DEB" w:rsidP="0005147F">
            <w:pPr>
              <w:tabs>
                <w:tab w:val="num" w:pos="122"/>
                <w:tab w:val="left" w:pos="1980"/>
              </w:tabs>
              <w:autoSpaceDN w:val="0"/>
              <w:jc w:val="both"/>
              <w:textAlignment w:val="baseline"/>
              <w:rPr>
                <w:rFonts w:ascii="Arial" w:hAnsi="Arial" w:cs="Arial"/>
                <w:bCs/>
                <w:sz w:val="20"/>
              </w:rPr>
            </w:pPr>
            <w:r w:rsidRPr="004A0CE9">
              <w:rPr>
                <w:rFonts w:ascii="Arial" w:hAnsi="Arial" w:cs="Arial"/>
                <w:bCs/>
                <w:sz w:val="20"/>
              </w:rPr>
              <w:t>Tiekėjas gali remtis kitų ūkio subjektų pajėgumais tik tuo atveju, jeigu tie subjektai patys vykdys tą pirkimo sutarties dalį, kuriai reikia jų turimų pajėgumų.</w:t>
            </w:r>
          </w:p>
        </w:tc>
      </w:tr>
      <w:tr w:rsidR="00803B12" w:rsidRPr="004A0CE9" w14:paraId="778EE653"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2082D19" w14:textId="4C0529FE"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8</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5EB6D2F9" w14:textId="51C23303" w:rsidR="00803B12" w:rsidRPr="004A0CE9" w:rsidRDefault="00803B12" w:rsidP="0005147F">
            <w:pPr>
              <w:jc w:val="both"/>
              <w:rPr>
                <w:rFonts w:ascii="Arial" w:hAnsi="Arial" w:cs="Arial"/>
                <w:sz w:val="20"/>
              </w:rPr>
            </w:pPr>
            <w:r w:rsidRPr="004A0CE9">
              <w:rPr>
                <w:rFonts w:ascii="Arial" w:hAnsi="Arial" w:cs="Arial"/>
                <w:sz w:val="20"/>
              </w:rPr>
              <w:t xml:space="preserve">Tiekėjas  turi  būti  siūlomos  saulės jėgainių įrangos (modulių ir keitiklių) gamintojas arba gamintojo atstovas. </w:t>
            </w:r>
          </w:p>
        </w:tc>
        <w:tc>
          <w:tcPr>
            <w:tcW w:w="4126" w:type="dxa"/>
            <w:tcBorders>
              <w:top w:val="single" w:sz="4" w:space="0" w:color="000000"/>
              <w:left w:val="single" w:sz="4" w:space="0" w:color="000000"/>
              <w:bottom w:val="single" w:sz="4" w:space="0" w:color="000000"/>
              <w:right w:val="single" w:sz="4" w:space="0" w:color="000000"/>
            </w:tcBorders>
          </w:tcPr>
          <w:p w14:paraId="12DF8651" w14:textId="3B2E975F" w:rsidR="00803B12"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Pateikiami  saulės  jėgainių  įrangos  (modulių  ir keitiklių) gamintojų arba jų atstovų dokumentai, sutartys, įrodantys, kad  Tiekėjas  yra  fotovoltinių  saulės jėgainių  įrangos  gamintojas  arba  gamintojų įgaliotas parduoti įrangą.</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A347353" w14:textId="77777777" w:rsidR="004E7DEB"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Tiekėjas, tiekėjų grupės narys, jeigu pasiūlymą teikia ūkio subjektų grupė, arba ūkio subjektas, kurio pajėgumais remiasi tiekėjas, pagal jų prisiimamus įsipareigojimus pirkimo sutarčiai vykdyti.</w:t>
            </w:r>
          </w:p>
          <w:p w14:paraId="793913E9" w14:textId="77777777" w:rsidR="004E7DEB" w:rsidRPr="004A0CE9" w:rsidRDefault="004E7DEB" w:rsidP="0005147F">
            <w:pPr>
              <w:tabs>
                <w:tab w:val="num" w:pos="122"/>
                <w:tab w:val="left" w:pos="1980"/>
              </w:tabs>
              <w:autoSpaceDN w:val="0"/>
              <w:jc w:val="both"/>
              <w:textAlignment w:val="baseline"/>
              <w:rPr>
                <w:rFonts w:ascii="Arial" w:hAnsi="Arial" w:cs="Arial"/>
                <w:sz w:val="20"/>
              </w:rPr>
            </w:pPr>
          </w:p>
          <w:p w14:paraId="26C891D2" w14:textId="1DBDCCE7" w:rsidR="00803B12" w:rsidRPr="004A0CE9" w:rsidRDefault="004E7DEB" w:rsidP="0005147F">
            <w:pPr>
              <w:tabs>
                <w:tab w:val="num" w:pos="122"/>
                <w:tab w:val="left" w:pos="1980"/>
              </w:tabs>
              <w:autoSpaceDN w:val="0"/>
              <w:spacing w:after="240"/>
              <w:jc w:val="both"/>
              <w:textAlignment w:val="baseline"/>
              <w:rPr>
                <w:rFonts w:ascii="Arial" w:hAnsi="Arial" w:cs="Arial"/>
                <w:sz w:val="20"/>
              </w:rPr>
            </w:pPr>
            <w:r w:rsidRPr="004A0CE9">
              <w:rPr>
                <w:rFonts w:ascii="Arial" w:hAnsi="Arial" w:cs="Arial"/>
                <w:sz w:val="20"/>
              </w:rPr>
              <w:t>Tiekėjas gali remtis kitų ūkio subjektų pajėgumais tik tuo atveju, jeigu tie subjektai patys vykdys tą pirkimo sutarties dalį, kuriai reikia jų turimų pajėgumų.</w:t>
            </w:r>
          </w:p>
        </w:tc>
      </w:tr>
    </w:tbl>
    <w:p w14:paraId="784F1D2E" w14:textId="65943E9E" w:rsidR="0081532B" w:rsidRPr="004A0CE9" w:rsidRDefault="0081532B" w:rsidP="00E0605E">
      <w:pPr>
        <w:pStyle w:val="Footer"/>
        <w:rPr>
          <w:rFonts w:ascii="Arial" w:hAnsi="Arial" w:cs="Arial"/>
          <w:b/>
          <w:sz w:val="20"/>
        </w:rPr>
      </w:pPr>
      <w:r w:rsidRPr="004A0CE9">
        <w:rPr>
          <w:rFonts w:ascii="Arial" w:hAnsi="Arial" w:cs="Arial"/>
          <w:b/>
          <w:sz w:val="20"/>
        </w:rPr>
        <w:t>Pastabos:</w:t>
      </w:r>
    </w:p>
    <w:p w14:paraId="0E1F68AC" w14:textId="34813F78" w:rsidR="0081532B" w:rsidRPr="004A0CE9" w:rsidRDefault="0081532B" w:rsidP="00F42A0D">
      <w:pPr>
        <w:pStyle w:val="Footer"/>
        <w:jc w:val="both"/>
        <w:rPr>
          <w:rFonts w:ascii="Arial" w:hAnsi="Arial" w:cs="Arial"/>
          <w:i/>
          <w:iCs/>
          <w:sz w:val="18"/>
          <w:szCs w:val="18"/>
        </w:rPr>
      </w:pPr>
      <w:r w:rsidRPr="004A0CE9">
        <w:rPr>
          <w:rFonts w:ascii="Arial" w:hAnsi="Arial" w:cs="Arial"/>
          <w:i/>
          <w:iCs/>
          <w:sz w:val="18"/>
          <w:szCs w:val="18"/>
        </w:rPr>
        <w:t>1</w:t>
      </w:r>
      <w:r w:rsidR="00F42A0D" w:rsidRPr="004A0CE9">
        <w:rPr>
          <w:rFonts w:ascii="Arial" w:hAnsi="Arial" w:cs="Arial"/>
          <w:i/>
          <w:iCs/>
          <w:sz w:val="18"/>
          <w:szCs w:val="18"/>
        </w:rPr>
        <w:t xml:space="preserve">. </w:t>
      </w:r>
      <w:r w:rsidRPr="004A0CE9">
        <w:rPr>
          <w:rFonts w:ascii="Arial" w:hAnsi="Arial" w:cs="Arial"/>
          <w:i/>
          <w:iCs/>
          <w:sz w:val="18"/>
          <w:szCs w:val="18"/>
        </w:rPr>
        <w:t>3.1.2</w:t>
      </w:r>
      <w:r w:rsidR="00F42A0D" w:rsidRPr="004A0CE9">
        <w:rPr>
          <w:rFonts w:ascii="Arial" w:hAnsi="Arial" w:cs="Arial"/>
          <w:i/>
          <w:iCs/>
          <w:sz w:val="18"/>
          <w:szCs w:val="18"/>
        </w:rPr>
        <w:t>.</w:t>
      </w:r>
      <w:r w:rsidRPr="004A0CE9">
        <w:rPr>
          <w:rFonts w:ascii="Arial" w:hAnsi="Arial" w:cs="Arial"/>
          <w:i/>
          <w:iCs/>
          <w:sz w:val="18"/>
          <w:szCs w:val="18"/>
        </w:rPr>
        <w:t xml:space="preserve"> punkt</w:t>
      </w:r>
      <w:r w:rsidR="00546CB8" w:rsidRPr="004A0CE9">
        <w:rPr>
          <w:rFonts w:ascii="Arial" w:hAnsi="Arial" w:cs="Arial"/>
          <w:i/>
          <w:iCs/>
          <w:sz w:val="18"/>
          <w:szCs w:val="18"/>
        </w:rPr>
        <w:t>e</w:t>
      </w:r>
      <w:r w:rsidRPr="004A0CE9">
        <w:rPr>
          <w:rFonts w:ascii="Arial" w:hAnsi="Arial" w:cs="Arial"/>
          <w:i/>
          <w:iCs/>
          <w:sz w:val="18"/>
          <w:szCs w:val="18"/>
        </w:rPr>
        <w:t xml:space="preserve"> nurodyt</w:t>
      </w:r>
      <w:r w:rsidR="00546CB8" w:rsidRPr="004A0CE9">
        <w:rPr>
          <w:rFonts w:ascii="Arial" w:hAnsi="Arial" w:cs="Arial"/>
          <w:i/>
          <w:iCs/>
          <w:sz w:val="18"/>
          <w:szCs w:val="18"/>
        </w:rPr>
        <w:t>as</w:t>
      </w:r>
      <w:r w:rsidRPr="004A0CE9">
        <w:rPr>
          <w:rFonts w:ascii="Arial" w:hAnsi="Arial" w:cs="Arial"/>
          <w:i/>
          <w:iCs/>
          <w:sz w:val="18"/>
          <w:szCs w:val="18"/>
        </w:rPr>
        <w:t xml:space="preserve"> dokumenta</w:t>
      </w:r>
      <w:r w:rsidR="00546CB8" w:rsidRPr="004A0CE9">
        <w:rPr>
          <w:rFonts w:ascii="Arial" w:hAnsi="Arial" w:cs="Arial"/>
          <w:i/>
          <w:iCs/>
          <w:sz w:val="18"/>
          <w:szCs w:val="18"/>
        </w:rPr>
        <w:t>s</w:t>
      </w:r>
      <w:r w:rsidRPr="004A0CE9">
        <w:rPr>
          <w:rFonts w:ascii="Arial" w:hAnsi="Arial" w:cs="Arial"/>
          <w:i/>
          <w:iCs/>
          <w:sz w:val="18"/>
          <w:szCs w:val="18"/>
        </w:rPr>
        <w:t>, turi būti išduot</w:t>
      </w:r>
      <w:r w:rsidR="00546CB8" w:rsidRPr="004A0CE9">
        <w:rPr>
          <w:rFonts w:ascii="Arial" w:hAnsi="Arial" w:cs="Arial"/>
          <w:i/>
          <w:iCs/>
          <w:sz w:val="18"/>
          <w:szCs w:val="18"/>
        </w:rPr>
        <w:t>as</w:t>
      </w:r>
      <w:r w:rsidRPr="004A0CE9">
        <w:rPr>
          <w:rFonts w:ascii="Arial" w:hAnsi="Arial" w:cs="Arial"/>
          <w:i/>
          <w:iCs/>
          <w:sz w:val="18"/>
          <w:szCs w:val="18"/>
        </w:rPr>
        <w:t xml:space="preserve"> </w:t>
      </w:r>
      <w:r w:rsidRPr="004A0CE9">
        <w:rPr>
          <w:rFonts w:ascii="Arial" w:hAnsi="Arial" w:cs="Arial"/>
          <w:b/>
          <w:bCs/>
          <w:i/>
          <w:iCs/>
          <w:sz w:val="18"/>
          <w:szCs w:val="18"/>
        </w:rPr>
        <w:t>ne anksčiau kaip 60 dienų</w:t>
      </w:r>
      <w:r w:rsidRPr="004A0CE9">
        <w:rPr>
          <w:rFonts w:ascii="Arial" w:hAnsi="Arial" w:cs="Arial"/>
          <w:i/>
          <w:iCs/>
          <w:sz w:val="18"/>
          <w:szCs w:val="18"/>
        </w:rPr>
        <w:t xml:space="preserve"> iki pasiūlymų pateikimo termino pabaigos. Jei dokumentai išduoti anksčiau, tačiau jų galiojimo terminas ilgesnis nei pasiūlymų pateikimo terminas, toks dokumentas yra priimtinas.</w:t>
      </w:r>
    </w:p>
    <w:p w14:paraId="65FF44CE" w14:textId="395BB6FA" w:rsidR="0081532B" w:rsidRPr="004A0CE9" w:rsidRDefault="0081532B" w:rsidP="00F42A0D">
      <w:pPr>
        <w:pStyle w:val="Footer"/>
        <w:jc w:val="both"/>
        <w:rPr>
          <w:rFonts w:ascii="Arial" w:hAnsi="Arial" w:cs="Arial"/>
          <w:b/>
          <w:i/>
          <w:iCs/>
          <w:sz w:val="18"/>
          <w:szCs w:val="18"/>
        </w:rPr>
      </w:pPr>
      <w:r w:rsidRPr="004A0CE9">
        <w:rPr>
          <w:rFonts w:ascii="Arial" w:hAnsi="Arial" w:cs="Arial"/>
          <w:i/>
          <w:iCs/>
          <w:sz w:val="18"/>
          <w:szCs w:val="18"/>
        </w:rPr>
        <w:t>2</w:t>
      </w:r>
      <w:r w:rsidR="00F42A0D" w:rsidRPr="004A0CE9">
        <w:rPr>
          <w:rFonts w:ascii="Arial" w:hAnsi="Arial" w:cs="Arial"/>
          <w:i/>
          <w:iCs/>
          <w:sz w:val="18"/>
          <w:szCs w:val="18"/>
        </w:rPr>
        <w:t xml:space="preserve">. </w:t>
      </w:r>
      <w:r w:rsidRPr="004A0CE9">
        <w:rPr>
          <w:rFonts w:ascii="Arial" w:hAnsi="Arial" w:cs="Arial"/>
          <w:i/>
          <w:iCs/>
          <w:sz w:val="18"/>
          <w:szCs w:val="18"/>
        </w:rPr>
        <w:t>jeigu tiekėjas negali pateikti nurodytų dokumentų, nes atitinkamoje šalyje tokie dokumentai neišduodami arba toje šalyje išduodami dokumentai neapima visų keliamų klausimų – pateikiama priesaikos deklaracija arba oficiali tiekėjo deklaracija.</w:t>
      </w:r>
    </w:p>
    <w:p w14:paraId="0CFF8721" w14:textId="77777777" w:rsidR="0081532B" w:rsidRPr="004A0CE9" w:rsidRDefault="0081532B" w:rsidP="0081532B">
      <w:pPr>
        <w:pStyle w:val="Footer"/>
        <w:ind w:firstLine="720"/>
        <w:jc w:val="both"/>
        <w:rPr>
          <w:rFonts w:ascii="Arial" w:hAnsi="Arial" w:cs="Arial"/>
          <w:sz w:val="22"/>
          <w:szCs w:val="22"/>
        </w:rPr>
      </w:pPr>
    </w:p>
    <w:p w14:paraId="758C19AC" w14:textId="77777777" w:rsidR="0043174E" w:rsidRPr="004A0CE9" w:rsidRDefault="0081532B"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lastRenderedPageBreak/>
        <w:t>Tiekėjo pasiūlymas atmetamas, jeigu apie nustatytų reikalavimų atitikimą jis pateikė melagingą informaciją, kurią pirkėjas gali įrodyti bet kokiomis teisėtomis priemonėmis.</w:t>
      </w:r>
    </w:p>
    <w:p w14:paraId="57066062" w14:textId="77777777" w:rsidR="0043174E" w:rsidRPr="004A0CE9" w:rsidRDefault="0081532B"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t>Jei pirkimo procedūrose dalyvauja ūkio subjektų grupė, ji pateikia jungtinės veiklos sutartį arba tinkamai patvirtintą jos kopiją. Jungtinės veiklos sutartyje turi būti nurodyti kiekvienos šios sutarties šalies įsipareigojimai vykdant numatomą su pirkėju sudaryti pirkimo sutartį, šių įsipareigojimų vertės dalis, įeinanti į bendrą pirkimo sutarties vertę.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 sudaryti sutartį)</w:t>
      </w:r>
      <w:r w:rsidRPr="004A0CE9">
        <w:rPr>
          <w:rStyle w:val="FootnoteReference"/>
          <w:rFonts w:ascii="Arial" w:hAnsi="Arial" w:cs="Arial"/>
          <w:sz w:val="22"/>
          <w:szCs w:val="22"/>
        </w:rPr>
        <w:footnoteReference w:id="1"/>
      </w:r>
      <w:r w:rsidRPr="004A0CE9">
        <w:rPr>
          <w:rFonts w:ascii="Arial" w:hAnsi="Arial" w:cs="Arial"/>
          <w:sz w:val="22"/>
          <w:szCs w:val="22"/>
        </w:rPr>
        <w:t>.</w:t>
      </w:r>
    </w:p>
    <w:p w14:paraId="686A5C6E" w14:textId="3854A40B" w:rsidR="00EF1F52" w:rsidRPr="004A0CE9" w:rsidRDefault="00EF1F52"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t xml:space="preserve">Tiekėjas gali remtis kitų ūkio subjektų pajėgumais, </w:t>
      </w:r>
      <w:bookmarkStart w:id="13" w:name="_Hlk50071160"/>
      <w:r w:rsidRPr="004A0CE9">
        <w:rPr>
          <w:rFonts w:ascii="Arial" w:hAnsi="Arial" w:cs="Arial"/>
          <w:sz w:val="22"/>
          <w:szCs w:val="22"/>
        </w:rPr>
        <w:t>kad atitiktų reikalavimus dėl išsilavinimo, profesinės kvalifikacijos, profesinės patirties</w:t>
      </w:r>
      <w:bookmarkEnd w:id="13"/>
      <w:r w:rsidRPr="004A0CE9">
        <w:rPr>
          <w:rFonts w:ascii="Arial" w:hAnsi="Arial" w:cs="Arial"/>
          <w:sz w:val="22"/>
          <w:szCs w:val="22"/>
        </w:rPr>
        <w:t>, turėti specialų leidimą ir (arba) būti tam tikros organizacijos nariu (jeigu tokius reikalavimus Perkantysis subjektas kelia) tik tuo atveju, jeigu tie subjektai patys suteiks paslaugas/atliks darbus (priklausomai nuo pirkimo objekto), kuriems reikia jų turimų pajėgumų.</w:t>
      </w:r>
    </w:p>
    <w:p w14:paraId="497E9C31" w14:textId="77777777" w:rsidR="0081532B" w:rsidRPr="004A0CE9" w:rsidRDefault="0081532B" w:rsidP="00A002AA">
      <w:pPr>
        <w:jc w:val="both"/>
        <w:rPr>
          <w:rFonts w:ascii="Arial" w:hAnsi="Arial" w:cs="Arial"/>
          <w:sz w:val="22"/>
          <w:szCs w:val="22"/>
        </w:rPr>
      </w:pPr>
      <w:bookmarkStart w:id="14" w:name="_Toc60525485"/>
      <w:bookmarkStart w:id="15" w:name="_Toc47844931"/>
    </w:p>
    <w:p w14:paraId="193ADF24" w14:textId="29A2EC9D" w:rsidR="0081532B" w:rsidRPr="004A0CE9" w:rsidRDefault="0081532B" w:rsidP="00547E25">
      <w:pPr>
        <w:pStyle w:val="ListParagraph"/>
        <w:numPr>
          <w:ilvl w:val="0"/>
          <w:numId w:val="8"/>
        </w:numPr>
        <w:jc w:val="center"/>
        <w:outlineLvl w:val="0"/>
        <w:rPr>
          <w:rFonts w:ascii="Arial" w:hAnsi="Arial" w:cs="Arial"/>
          <w:b/>
          <w:sz w:val="22"/>
          <w:szCs w:val="22"/>
        </w:rPr>
      </w:pPr>
      <w:bookmarkStart w:id="16" w:name="_Toc297898750"/>
      <w:r w:rsidRPr="004A0CE9">
        <w:rPr>
          <w:rFonts w:ascii="Arial" w:hAnsi="Arial" w:cs="Arial"/>
          <w:b/>
          <w:sz w:val="22"/>
          <w:szCs w:val="22"/>
        </w:rPr>
        <w:t>PASIŪLYMŲ RENGIMAS, PATEIKIMAS, KEITIMAS</w:t>
      </w:r>
      <w:bookmarkEnd w:id="14"/>
      <w:bookmarkEnd w:id="15"/>
      <w:bookmarkEnd w:id="16"/>
    </w:p>
    <w:p w14:paraId="028F2BAB" w14:textId="77777777" w:rsidR="0081532B" w:rsidRPr="004A0CE9" w:rsidRDefault="0081532B" w:rsidP="0005147F">
      <w:pPr>
        <w:jc w:val="both"/>
        <w:rPr>
          <w:rFonts w:ascii="Arial" w:hAnsi="Arial" w:cs="Arial"/>
          <w:sz w:val="22"/>
          <w:szCs w:val="22"/>
          <w:lang w:eastAsia="lt-LT"/>
        </w:rPr>
      </w:pPr>
    </w:p>
    <w:p w14:paraId="41962B1F" w14:textId="68DE8B73" w:rsidR="001A0DBA" w:rsidRPr="004A0CE9" w:rsidRDefault="001A0DBA" w:rsidP="00547E25">
      <w:pPr>
        <w:pStyle w:val="ListParagraph"/>
        <w:numPr>
          <w:ilvl w:val="1"/>
          <w:numId w:val="8"/>
        </w:numPr>
        <w:tabs>
          <w:tab w:val="left" w:pos="426"/>
        </w:tabs>
        <w:ind w:left="0" w:firstLine="0"/>
        <w:jc w:val="both"/>
        <w:rPr>
          <w:rFonts w:ascii="Arial" w:hAnsi="Arial" w:cs="Arial"/>
          <w:color w:val="000000"/>
          <w:sz w:val="22"/>
          <w:szCs w:val="22"/>
          <w:lang w:eastAsia="lt-LT"/>
        </w:rPr>
      </w:pPr>
      <w:bookmarkStart w:id="17" w:name="_Toc60525486"/>
      <w:bookmarkStart w:id="18" w:name="_Toc47844932"/>
      <w:r w:rsidRPr="004A0CE9">
        <w:rPr>
          <w:rFonts w:ascii="Arial" w:hAnsi="Arial" w:cs="Arial"/>
          <w:color w:val="000000"/>
          <w:sz w:val="22"/>
          <w:szCs w:val="22"/>
          <w:lang w:eastAsia="lt-LT"/>
        </w:rPr>
        <w:t>Pateikdamas pasiūlymą tiekėjas sutinka su šiomis konkurso sąlygomis ir patvirtina, kad jo pasiūlyme pateikta informacija yra teisinga ir apima viską, ko reikia tinkamam pirkimo sutarties įvykdymui.</w:t>
      </w:r>
    </w:p>
    <w:p w14:paraId="39011CD4" w14:textId="23BAC4E5" w:rsidR="001A0DBA" w:rsidRPr="004A0CE9" w:rsidRDefault="001A0DBA" w:rsidP="00547E25">
      <w:pPr>
        <w:numPr>
          <w:ilvl w:val="1"/>
          <w:numId w:val="8"/>
        </w:numPr>
        <w:tabs>
          <w:tab w:val="left" w:pos="426"/>
        </w:tabs>
        <w:ind w:left="0" w:firstLine="0"/>
        <w:jc w:val="both"/>
        <w:rPr>
          <w:rFonts w:ascii="Arial" w:hAnsi="Arial" w:cs="Arial"/>
          <w:i/>
          <w:iCs/>
          <w:color w:val="000000"/>
          <w:spacing w:val="-4"/>
          <w:sz w:val="22"/>
          <w:szCs w:val="22"/>
        </w:rPr>
      </w:pPr>
      <w:r w:rsidRPr="004A0CE9">
        <w:rPr>
          <w:rFonts w:ascii="Arial" w:hAnsi="Arial" w:cs="Arial"/>
          <w:color w:val="000000"/>
          <w:spacing w:val="-4"/>
          <w:sz w:val="22"/>
          <w:szCs w:val="22"/>
        </w:rPr>
        <w:t xml:space="preserve">Pasiūlymas turi būti pateikiamas </w:t>
      </w:r>
      <w:r w:rsidR="00F34523" w:rsidRPr="004A0CE9">
        <w:rPr>
          <w:rFonts w:ascii="Arial" w:hAnsi="Arial" w:cs="Arial"/>
          <w:color w:val="000000"/>
          <w:spacing w:val="-4"/>
          <w:sz w:val="22"/>
          <w:szCs w:val="22"/>
        </w:rPr>
        <w:t>el. paštu (</w:t>
      </w:r>
      <w:r w:rsidR="00705D8B" w:rsidRPr="004A0CE9">
        <w:rPr>
          <w:rFonts w:ascii="Arial" w:hAnsi="Arial" w:cs="Arial"/>
          <w:color w:val="000000"/>
          <w:spacing w:val="-4"/>
          <w:sz w:val="22"/>
          <w:szCs w:val="22"/>
        </w:rPr>
        <w:t>.</w:t>
      </w:r>
      <w:proofErr w:type="spellStart"/>
      <w:r w:rsidR="00F34523" w:rsidRPr="004A0CE9">
        <w:rPr>
          <w:rFonts w:ascii="Arial" w:hAnsi="Arial" w:cs="Arial"/>
          <w:color w:val="000000"/>
          <w:spacing w:val="-4"/>
          <w:sz w:val="22"/>
          <w:szCs w:val="22"/>
        </w:rPr>
        <w:t>pdf</w:t>
      </w:r>
      <w:proofErr w:type="spellEnd"/>
      <w:r w:rsidR="00F34523" w:rsidRPr="004A0CE9">
        <w:rPr>
          <w:rFonts w:ascii="Arial" w:hAnsi="Arial" w:cs="Arial"/>
          <w:color w:val="000000"/>
          <w:spacing w:val="-4"/>
          <w:sz w:val="22"/>
          <w:szCs w:val="22"/>
        </w:rPr>
        <w:t xml:space="preserve"> arba </w:t>
      </w:r>
      <w:r w:rsidR="00705D8B" w:rsidRPr="004A0CE9">
        <w:rPr>
          <w:rFonts w:ascii="Arial" w:hAnsi="Arial" w:cs="Arial"/>
          <w:color w:val="000000"/>
          <w:spacing w:val="-4"/>
          <w:sz w:val="22"/>
          <w:szCs w:val="22"/>
        </w:rPr>
        <w:t>.</w:t>
      </w:r>
      <w:proofErr w:type="spellStart"/>
      <w:r w:rsidR="00F34523" w:rsidRPr="004A0CE9">
        <w:rPr>
          <w:rFonts w:ascii="Arial" w:hAnsi="Arial" w:cs="Arial"/>
          <w:color w:val="000000"/>
          <w:spacing w:val="-4"/>
          <w:sz w:val="22"/>
          <w:szCs w:val="22"/>
        </w:rPr>
        <w:t>adoc</w:t>
      </w:r>
      <w:proofErr w:type="spellEnd"/>
      <w:r w:rsidR="00F34523" w:rsidRPr="004A0CE9">
        <w:rPr>
          <w:rFonts w:ascii="Arial" w:hAnsi="Arial" w:cs="Arial"/>
          <w:color w:val="000000"/>
          <w:spacing w:val="-4"/>
          <w:sz w:val="22"/>
          <w:szCs w:val="22"/>
        </w:rPr>
        <w:t xml:space="preserve"> formatu)</w:t>
      </w:r>
      <w:r w:rsidRPr="004A0CE9">
        <w:rPr>
          <w:rFonts w:ascii="Arial" w:hAnsi="Arial" w:cs="Arial"/>
          <w:color w:val="000000"/>
          <w:spacing w:val="-4"/>
          <w:sz w:val="22"/>
          <w:szCs w:val="22"/>
        </w:rPr>
        <w:t xml:space="preserve">, pasirašytas </w:t>
      </w:r>
      <w:r w:rsidR="00F34523" w:rsidRPr="004A0CE9">
        <w:rPr>
          <w:rFonts w:ascii="Arial" w:hAnsi="Arial" w:cs="Arial"/>
          <w:color w:val="000000"/>
          <w:spacing w:val="-4"/>
          <w:sz w:val="22"/>
          <w:szCs w:val="22"/>
        </w:rPr>
        <w:t xml:space="preserve">el. kvalifikuotu parašu </w:t>
      </w:r>
      <w:r w:rsidRPr="004A0CE9">
        <w:rPr>
          <w:rFonts w:ascii="Arial" w:hAnsi="Arial" w:cs="Arial"/>
          <w:color w:val="000000"/>
          <w:spacing w:val="-4"/>
          <w:sz w:val="22"/>
          <w:szCs w:val="22"/>
        </w:rPr>
        <w:t>tiekėjo arba jo įgalioto asmens</w:t>
      </w:r>
      <w:r w:rsidRPr="004A0CE9">
        <w:rPr>
          <w:rFonts w:ascii="Arial" w:hAnsi="Arial" w:cs="Arial"/>
          <w:i/>
          <w:iCs/>
          <w:color w:val="000000"/>
          <w:spacing w:val="-4"/>
          <w:sz w:val="22"/>
          <w:szCs w:val="22"/>
        </w:rPr>
        <w:t>.</w:t>
      </w:r>
    </w:p>
    <w:p w14:paraId="230A7078" w14:textId="77777777" w:rsidR="003948A4" w:rsidRPr="004A0CE9" w:rsidRDefault="001A0DBA" w:rsidP="00547E25">
      <w:pPr>
        <w:numPr>
          <w:ilvl w:val="1"/>
          <w:numId w:val="8"/>
        </w:numPr>
        <w:tabs>
          <w:tab w:val="left" w:pos="426"/>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Tiekėjo pasiūlymas bei kita korespondencija pateikiama lietuvių arba anglų kalba. Perkamo objekto detalus aprašymas ir techninė dokumentacija gali būti pateikta lietuvių arba anglų kalba.</w:t>
      </w:r>
      <w:bookmarkStart w:id="19" w:name="_Ref516050925"/>
    </w:p>
    <w:bookmarkEnd w:id="19"/>
    <w:p w14:paraId="3A7CC142" w14:textId="4D51A43A" w:rsidR="00B335F5" w:rsidRPr="004A0CE9" w:rsidRDefault="00B335F5" w:rsidP="00547E25">
      <w:pPr>
        <w:pStyle w:val="ListParagraph"/>
        <w:numPr>
          <w:ilvl w:val="1"/>
          <w:numId w:val="8"/>
        </w:numPr>
        <w:ind w:left="426" w:hanging="426"/>
        <w:rPr>
          <w:rFonts w:ascii="Arial" w:hAnsi="Arial" w:cs="Arial"/>
          <w:color w:val="000000"/>
          <w:sz w:val="22"/>
          <w:szCs w:val="22"/>
        </w:rPr>
      </w:pPr>
      <w:r w:rsidRPr="004A0CE9">
        <w:rPr>
          <w:rFonts w:ascii="Arial" w:hAnsi="Arial" w:cs="Arial"/>
          <w:color w:val="000000"/>
          <w:sz w:val="22"/>
          <w:szCs w:val="22"/>
        </w:rPr>
        <w:t>Pasiūlymas turi būti pateiktas el. paštu: cto@stronglasas.lt</w:t>
      </w:r>
    </w:p>
    <w:p w14:paraId="6CEC0AA6" w14:textId="1AE98B89" w:rsidR="001A0DBA" w:rsidRPr="004A0CE9" w:rsidRDefault="001A0DBA" w:rsidP="00547E25">
      <w:pPr>
        <w:pStyle w:val="ListParagraph"/>
        <w:numPr>
          <w:ilvl w:val="1"/>
          <w:numId w:val="8"/>
        </w:numPr>
        <w:ind w:left="426" w:hanging="426"/>
        <w:rPr>
          <w:rFonts w:ascii="Arial" w:hAnsi="Arial" w:cs="Arial"/>
          <w:color w:val="000000"/>
          <w:sz w:val="22"/>
          <w:szCs w:val="22"/>
        </w:rPr>
      </w:pPr>
      <w:r w:rsidRPr="004A0CE9">
        <w:rPr>
          <w:rFonts w:ascii="Arial" w:hAnsi="Arial" w:cs="Arial"/>
          <w:color w:val="000000"/>
          <w:sz w:val="22"/>
          <w:szCs w:val="22"/>
        </w:rPr>
        <w:t xml:space="preserve">Pasiūlymą sudaro tiekėjo </w:t>
      </w:r>
      <w:r w:rsidR="00B335F5" w:rsidRPr="004A0CE9">
        <w:rPr>
          <w:rFonts w:ascii="Arial" w:hAnsi="Arial" w:cs="Arial"/>
          <w:color w:val="000000"/>
          <w:sz w:val="22"/>
          <w:szCs w:val="22"/>
        </w:rPr>
        <w:t>el. paštu</w:t>
      </w:r>
      <w:r w:rsidRPr="004A0CE9">
        <w:rPr>
          <w:rFonts w:ascii="Arial" w:hAnsi="Arial" w:cs="Arial"/>
          <w:color w:val="000000"/>
          <w:sz w:val="22"/>
          <w:szCs w:val="22"/>
        </w:rPr>
        <w:t xml:space="preserve"> pateiktų dokumentų visuma</w:t>
      </w:r>
      <w:r w:rsidR="0005147F" w:rsidRPr="004A0CE9">
        <w:rPr>
          <w:rFonts w:ascii="Arial" w:hAnsi="Arial" w:cs="Arial"/>
          <w:i/>
          <w:iCs/>
          <w:color w:val="000000"/>
          <w:sz w:val="22"/>
          <w:szCs w:val="22"/>
        </w:rPr>
        <w:t>.</w:t>
      </w:r>
    </w:p>
    <w:p w14:paraId="366179AB" w14:textId="471A2D9A" w:rsidR="001A0DBA" w:rsidRPr="004A0CE9" w:rsidRDefault="001A0DB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užpildyta pasiūlymo forma, parengta pagal šių pirkimo konkurso sąlygų 2 priedą;</w:t>
      </w:r>
    </w:p>
    <w:p w14:paraId="52544B5B" w14:textId="56A2B051" w:rsidR="003948A4" w:rsidRPr="004A0CE9" w:rsidRDefault="003948A4"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įgaliojimas ar kitas dokumentas (pvz. pareigybės aprašymas), suteikiantis teisę pasirašyti tiekėjo pasiūlymą, kopija (taikoma, kai pasiūlymą pasirašo ne įmonės vadovas, o įgaliotas asmuo);</w:t>
      </w:r>
    </w:p>
    <w:p w14:paraId="11BB87B1" w14:textId="77777777" w:rsidR="00CC081D" w:rsidRPr="004A0CE9" w:rsidRDefault="001A0DB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konkurso sąlygose nurodytus minimalius kvalifikacijos reikalavimus pagrindžiantys dokumentai;</w:t>
      </w:r>
    </w:p>
    <w:p w14:paraId="4EDAA6C9" w14:textId="460BE9B5" w:rsidR="00CC081D" w:rsidRPr="004A0CE9" w:rsidRDefault="009D6FD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w:t>
      </w:r>
      <w:r w:rsidR="00CC081D" w:rsidRPr="004A0CE9">
        <w:rPr>
          <w:rFonts w:ascii="Arial" w:hAnsi="Arial" w:cs="Arial"/>
          <w:color w:val="000000"/>
          <w:sz w:val="22"/>
          <w:szCs w:val="22"/>
          <w:lang w:eastAsia="lt-LT"/>
        </w:rPr>
        <w:t>iln</w:t>
      </w:r>
      <w:r w:rsidRPr="004A0CE9">
        <w:rPr>
          <w:rFonts w:ascii="Arial" w:hAnsi="Arial" w:cs="Arial"/>
          <w:color w:val="000000"/>
          <w:sz w:val="22"/>
          <w:szCs w:val="22"/>
          <w:lang w:eastAsia="lt-LT"/>
        </w:rPr>
        <w:t>a</w:t>
      </w:r>
      <w:r w:rsidR="00CC081D" w:rsidRPr="004A0CE9">
        <w:rPr>
          <w:rFonts w:ascii="Arial" w:hAnsi="Arial" w:cs="Arial"/>
          <w:color w:val="000000"/>
          <w:sz w:val="22"/>
          <w:szCs w:val="22"/>
          <w:lang w:eastAsia="lt-LT"/>
        </w:rPr>
        <w:t xml:space="preserve"> išpildom</w:t>
      </w:r>
      <w:r w:rsidR="0034779B" w:rsidRPr="004A0CE9">
        <w:rPr>
          <w:rFonts w:ascii="Arial" w:hAnsi="Arial" w:cs="Arial"/>
          <w:color w:val="000000"/>
          <w:sz w:val="22"/>
          <w:szCs w:val="22"/>
          <w:lang w:eastAsia="lt-LT"/>
        </w:rPr>
        <w:t xml:space="preserve">oji </w:t>
      </w:r>
      <w:r w:rsidR="00CC081D" w:rsidRPr="004A0CE9">
        <w:rPr>
          <w:rFonts w:ascii="Arial" w:hAnsi="Arial" w:cs="Arial"/>
          <w:color w:val="000000"/>
          <w:sz w:val="22"/>
          <w:szCs w:val="22"/>
          <w:lang w:eastAsia="lt-LT"/>
        </w:rPr>
        <w:t>technin</w:t>
      </w:r>
      <w:r w:rsidR="0034779B" w:rsidRPr="004A0CE9">
        <w:rPr>
          <w:rFonts w:ascii="Arial" w:hAnsi="Arial" w:cs="Arial"/>
          <w:color w:val="000000"/>
          <w:sz w:val="22"/>
          <w:szCs w:val="22"/>
          <w:lang w:eastAsia="lt-LT"/>
        </w:rPr>
        <w:t>ė</w:t>
      </w:r>
      <w:r w:rsidR="00CC081D" w:rsidRPr="004A0CE9">
        <w:rPr>
          <w:rFonts w:ascii="Arial" w:hAnsi="Arial" w:cs="Arial"/>
          <w:color w:val="000000"/>
          <w:sz w:val="22"/>
          <w:szCs w:val="22"/>
          <w:lang w:eastAsia="lt-LT"/>
        </w:rPr>
        <w:t xml:space="preserve"> vizualizacij</w:t>
      </w:r>
      <w:r w:rsidR="0034779B" w:rsidRPr="004A0CE9">
        <w:rPr>
          <w:rFonts w:ascii="Arial" w:hAnsi="Arial" w:cs="Arial"/>
          <w:color w:val="000000"/>
          <w:sz w:val="22"/>
          <w:szCs w:val="22"/>
          <w:lang w:eastAsia="lt-LT"/>
        </w:rPr>
        <w:t>a</w:t>
      </w:r>
      <w:r w:rsidR="00CC081D" w:rsidRPr="004A0CE9">
        <w:rPr>
          <w:rFonts w:ascii="Arial" w:hAnsi="Arial" w:cs="Arial"/>
          <w:color w:val="000000"/>
          <w:sz w:val="22"/>
          <w:szCs w:val="22"/>
          <w:lang w:eastAsia="lt-LT"/>
        </w:rPr>
        <w:t xml:space="preserve"> su pasirinktos įrangos pagrindimu;</w:t>
      </w:r>
    </w:p>
    <w:p w14:paraId="1A4A0FB8" w14:textId="317A9C9B" w:rsidR="001A0DBA"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tiekėjo vadovo</w:t>
      </w:r>
      <w:r w:rsidR="00CC081D" w:rsidRPr="004A0CE9">
        <w:rPr>
          <w:rFonts w:ascii="Arial" w:hAnsi="Arial" w:cs="Arial"/>
          <w:color w:val="000000"/>
          <w:sz w:val="22"/>
          <w:szCs w:val="22"/>
          <w:lang w:eastAsia="lt-LT"/>
        </w:rPr>
        <w:t xml:space="preserve"> (arba įgalioto asmens)</w:t>
      </w:r>
      <w:r w:rsidRPr="004A0CE9">
        <w:rPr>
          <w:rFonts w:ascii="Arial" w:hAnsi="Arial" w:cs="Arial"/>
          <w:color w:val="000000"/>
          <w:sz w:val="22"/>
          <w:szCs w:val="22"/>
          <w:lang w:eastAsia="lt-LT"/>
        </w:rPr>
        <w:t xml:space="preserve"> patvirtintas paslaugų suteikimo ir darbų atlikimo grafikas, nurodant esminių tiekėjo suteikiamų paslaugų ar atliekamų darbų trukmę kalendorinėmis dienomis nuo sutarties pasirašymo dienos;</w:t>
      </w:r>
    </w:p>
    <w:p w14:paraId="15B61BEF" w14:textId="70FDDDC1" w:rsidR="003948A4" w:rsidRPr="004A0CE9" w:rsidRDefault="003948A4" w:rsidP="00547E25">
      <w:pPr>
        <w:pStyle w:val="ListParagraph"/>
        <w:numPr>
          <w:ilvl w:val="2"/>
          <w:numId w:val="8"/>
        </w:numPr>
        <w:tabs>
          <w:tab w:val="left" w:pos="567"/>
          <w:tab w:val="left" w:pos="1134"/>
        </w:tabs>
        <w:ind w:left="567" w:hanging="11"/>
        <w:jc w:val="both"/>
        <w:rPr>
          <w:rFonts w:ascii="Arial" w:hAnsi="Arial" w:cs="Arial"/>
          <w:color w:val="000000"/>
          <w:sz w:val="22"/>
          <w:szCs w:val="22"/>
          <w:lang w:eastAsia="lt-LT"/>
        </w:rPr>
      </w:pPr>
      <w:r w:rsidRPr="004A0CE9">
        <w:rPr>
          <w:rFonts w:ascii="Arial" w:hAnsi="Arial" w:cs="Arial"/>
          <w:color w:val="000000"/>
          <w:sz w:val="22"/>
          <w:szCs w:val="22"/>
          <w:lang w:eastAsia="lt-LT"/>
        </w:rPr>
        <w:t>dokumentai, įrodantys, kad tiekėjui bus prieinami kitų ūkio subjektų, kurių pajėgumais jis ketina remtis, ištekliai (dokumentai, patvirtinantys tiekėjo ir ūkio subjektų, kurių pajėgumais remiamasi, solidarią atsakomybę už sutarties įvykdymą, ketinimo protokolai, preliminarios sutartys);</w:t>
      </w:r>
    </w:p>
    <w:p w14:paraId="2649CA1B" w14:textId="785B0D54" w:rsidR="001A0DBA"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jungtinės veiklos sutartis arba tinkamai patvirtinta jos kopija, jei bendrą pasiūlymą teikia ūkio subjektų grupė;</w:t>
      </w:r>
    </w:p>
    <w:p w14:paraId="69FC7506" w14:textId="51D20586" w:rsidR="001409A8"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pasiūlymo galiojimą užtikrinantis dokumentas</w:t>
      </w:r>
      <w:r w:rsidR="0005147F" w:rsidRPr="004A0CE9">
        <w:rPr>
          <w:rFonts w:ascii="Arial" w:hAnsi="Arial" w:cs="Arial"/>
          <w:color w:val="000000"/>
          <w:sz w:val="22"/>
          <w:szCs w:val="22"/>
          <w:lang w:eastAsia="lt-LT"/>
        </w:rPr>
        <w:t xml:space="preserve"> </w:t>
      </w:r>
    </w:p>
    <w:p w14:paraId="3AC59EDC" w14:textId="01B47604" w:rsidR="00F03445" w:rsidRPr="004A0CE9" w:rsidRDefault="00F03445"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kita konkurso sąlygose prašoma informacija ir (ar) dokumentai.</w:t>
      </w:r>
    </w:p>
    <w:p w14:paraId="459B70FB"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136DC6E5"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Tiekėjas, pateikdamas pasiūlymą, turi siūlyti visą nurodytą įrangos ir montavimo darbų apimtį.</w:t>
      </w:r>
    </w:p>
    <w:p w14:paraId="731E7A12"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Tiekėjams nėra leidžiama pateikti alternatyvių pasiūlymų. Tiekėjui pateikus alternatyvų pasiūlymą, jo pasiūlymas ir alternatyvus pasiūlymas (alternatyvūs pasiūlymai) bus atmesti.</w:t>
      </w:r>
    </w:p>
    <w:p w14:paraId="5A14C35D" w14:textId="1B8BE9A6" w:rsidR="009D6FDA" w:rsidRPr="004A0CE9" w:rsidRDefault="009D6FDA" w:rsidP="00547E25">
      <w:pPr>
        <w:pStyle w:val="ListParagraph"/>
        <w:numPr>
          <w:ilvl w:val="1"/>
          <w:numId w:val="8"/>
        </w:numPr>
        <w:tabs>
          <w:tab w:val="left" w:pos="426"/>
        </w:tabs>
        <w:ind w:left="0" w:firstLine="0"/>
        <w:jc w:val="both"/>
        <w:rPr>
          <w:rFonts w:ascii="Arial" w:hAnsi="Arial" w:cs="Arial"/>
          <w:i/>
          <w:iCs/>
          <w:color w:val="000000"/>
          <w:sz w:val="22"/>
          <w:szCs w:val="22"/>
        </w:rPr>
      </w:pPr>
      <w:r w:rsidRPr="004A0CE9">
        <w:rPr>
          <w:rFonts w:ascii="Arial" w:hAnsi="Arial" w:cs="Arial"/>
          <w:color w:val="000000"/>
          <w:sz w:val="22"/>
          <w:szCs w:val="22"/>
        </w:rPr>
        <w:lastRenderedPageBreak/>
        <w:t xml:space="preserve">Pasiūlymas turi būti pateiktas iki </w:t>
      </w:r>
      <w:r w:rsidRPr="004A0CE9">
        <w:rPr>
          <w:rFonts w:ascii="Arial" w:hAnsi="Arial" w:cs="Arial"/>
          <w:b/>
          <w:color w:val="000000"/>
          <w:sz w:val="22"/>
          <w:szCs w:val="22"/>
        </w:rPr>
        <w:t>20</w:t>
      </w:r>
      <w:r w:rsidR="009F6FB3" w:rsidRPr="004A0CE9">
        <w:rPr>
          <w:rFonts w:ascii="Arial" w:hAnsi="Arial" w:cs="Arial"/>
          <w:b/>
          <w:color w:val="000000"/>
          <w:sz w:val="22"/>
          <w:szCs w:val="22"/>
        </w:rPr>
        <w:t>23</w:t>
      </w:r>
      <w:r w:rsidRPr="004A0CE9">
        <w:rPr>
          <w:rFonts w:ascii="Arial" w:hAnsi="Arial" w:cs="Arial"/>
          <w:b/>
          <w:color w:val="000000"/>
          <w:sz w:val="22"/>
          <w:szCs w:val="22"/>
        </w:rPr>
        <w:t xml:space="preserve"> m. </w:t>
      </w:r>
      <w:r w:rsidR="009F6FB3" w:rsidRPr="004A0CE9">
        <w:rPr>
          <w:rFonts w:ascii="Arial" w:hAnsi="Arial" w:cs="Arial"/>
          <w:b/>
          <w:color w:val="000000"/>
          <w:sz w:val="22"/>
          <w:szCs w:val="22"/>
        </w:rPr>
        <w:t>vasario</w:t>
      </w:r>
      <w:r w:rsidRPr="004A0CE9">
        <w:rPr>
          <w:rFonts w:ascii="Arial" w:hAnsi="Arial" w:cs="Arial"/>
          <w:b/>
          <w:color w:val="000000"/>
          <w:sz w:val="22"/>
          <w:szCs w:val="22"/>
        </w:rPr>
        <w:t xml:space="preserve"> mėn. </w:t>
      </w:r>
      <w:r w:rsidR="00424DDE" w:rsidRPr="004A0CE9">
        <w:rPr>
          <w:rFonts w:ascii="Arial" w:hAnsi="Arial" w:cs="Arial"/>
          <w:b/>
          <w:color w:val="000000"/>
          <w:sz w:val="22"/>
          <w:szCs w:val="22"/>
        </w:rPr>
        <w:t>2</w:t>
      </w:r>
      <w:r w:rsidR="006B3C42">
        <w:rPr>
          <w:rFonts w:ascii="Arial" w:hAnsi="Arial" w:cs="Arial"/>
          <w:b/>
          <w:color w:val="000000"/>
          <w:sz w:val="22"/>
          <w:szCs w:val="22"/>
        </w:rPr>
        <w:t>8</w:t>
      </w:r>
      <w:r w:rsidRPr="004A0CE9">
        <w:rPr>
          <w:rFonts w:ascii="Arial" w:hAnsi="Arial" w:cs="Arial"/>
          <w:b/>
          <w:color w:val="000000"/>
          <w:sz w:val="22"/>
          <w:szCs w:val="22"/>
        </w:rPr>
        <w:t xml:space="preserve"> d. </w:t>
      </w:r>
      <w:r w:rsidR="00424DDE" w:rsidRPr="004A0CE9">
        <w:rPr>
          <w:rFonts w:ascii="Arial" w:hAnsi="Arial" w:cs="Arial"/>
          <w:b/>
          <w:color w:val="000000"/>
          <w:sz w:val="22"/>
          <w:szCs w:val="22"/>
        </w:rPr>
        <w:t>1</w:t>
      </w:r>
      <w:r w:rsidR="006B3C42">
        <w:rPr>
          <w:rFonts w:ascii="Arial" w:hAnsi="Arial" w:cs="Arial"/>
          <w:b/>
          <w:color w:val="000000"/>
          <w:sz w:val="22"/>
          <w:szCs w:val="22"/>
        </w:rPr>
        <w:t>6</w:t>
      </w:r>
      <w:r w:rsidRPr="004A0CE9">
        <w:rPr>
          <w:rFonts w:ascii="Arial" w:hAnsi="Arial" w:cs="Arial"/>
          <w:b/>
          <w:color w:val="000000"/>
          <w:sz w:val="22"/>
          <w:szCs w:val="22"/>
        </w:rPr>
        <w:t xml:space="preserve"> val.</w:t>
      </w:r>
      <w:r w:rsidRPr="004A0CE9">
        <w:rPr>
          <w:rFonts w:ascii="Arial" w:hAnsi="Arial" w:cs="Arial"/>
          <w:color w:val="000000"/>
          <w:sz w:val="22"/>
          <w:szCs w:val="22"/>
        </w:rPr>
        <w:t xml:space="preserve"> (Lietuvos Respublikos laiku) atsiuntus jį </w:t>
      </w:r>
      <w:r w:rsidR="00424DDE" w:rsidRPr="004A0CE9">
        <w:rPr>
          <w:rFonts w:ascii="Arial" w:hAnsi="Arial" w:cs="Arial"/>
          <w:color w:val="000000"/>
          <w:sz w:val="22"/>
          <w:szCs w:val="22"/>
        </w:rPr>
        <w:t xml:space="preserve">el. </w:t>
      </w:r>
      <w:r w:rsidRPr="004A0CE9">
        <w:rPr>
          <w:rFonts w:ascii="Arial" w:hAnsi="Arial" w:cs="Arial"/>
          <w:color w:val="000000"/>
          <w:sz w:val="22"/>
          <w:szCs w:val="22"/>
        </w:rPr>
        <w:t>paštu</w:t>
      </w:r>
      <w:r w:rsidR="00424DDE" w:rsidRPr="004A0CE9">
        <w:rPr>
          <w:rFonts w:ascii="Arial" w:hAnsi="Arial" w:cs="Arial"/>
          <w:color w:val="000000"/>
          <w:sz w:val="22"/>
          <w:szCs w:val="22"/>
        </w:rPr>
        <w:t xml:space="preserve"> </w:t>
      </w:r>
      <w:hyperlink r:id="rId12" w:history="1">
        <w:r w:rsidR="00CD3C31" w:rsidRPr="004A0CE9">
          <w:rPr>
            <w:rStyle w:val="Hyperlink"/>
            <w:rFonts w:ascii="Arial" w:hAnsi="Arial" w:cs="Arial"/>
            <w:sz w:val="22"/>
            <w:szCs w:val="22"/>
          </w:rPr>
          <w:t>cto@stronglasas.lt</w:t>
        </w:r>
      </w:hyperlink>
      <w:r w:rsidR="00CD3C31" w:rsidRPr="004A0CE9">
        <w:rPr>
          <w:rFonts w:ascii="Arial" w:hAnsi="Arial" w:cs="Arial"/>
          <w:color w:val="000000"/>
          <w:sz w:val="22"/>
          <w:szCs w:val="22"/>
        </w:rPr>
        <w:t xml:space="preserve">. </w:t>
      </w:r>
      <w:r w:rsidRPr="004A0CE9">
        <w:rPr>
          <w:rFonts w:ascii="Arial" w:hAnsi="Arial" w:cs="Arial"/>
          <w:color w:val="000000"/>
          <w:sz w:val="22"/>
          <w:szCs w:val="22"/>
        </w:rPr>
        <w:t xml:space="preserve">Tiekėjo prašymu Pirkėjas </w:t>
      </w:r>
      <w:r w:rsidR="003232BB" w:rsidRPr="004A0CE9">
        <w:rPr>
          <w:rFonts w:ascii="Arial" w:hAnsi="Arial" w:cs="Arial"/>
          <w:color w:val="000000"/>
          <w:sz w:val="22"/>
          <w:szCs w:val="22"/>
        </w:rPr>
        <w:t xml:space="preserve">pasiūlymo pateikimo dieną </w:t>
      </w:r>
      <w:r w:rsidRPr="004A0CE9">
        <w:rPr>
          <w:rFonts w:ascii="Arial" w:hAnsi="Arial" w:cs="Arial"/>
          <w:color w:val="000000"/>
          <w:sz w:val="22"/>
          <w:szCs w:val="22"/>
        </w:rPr>
        <w:t xml:space="preserve">pateikia </w:t>
      </w:r>
      <w:r w:rsidR="00424DDE" w:rsidRPr="004A0CE9">
        <w:rPr>
          <w:rFonts w:ascii="Arial" w:hAnsi="Arial" w:cs="Arial"/>
          <w:color w:val="000000"/>
          <w:sz w:val="22"/>
          <w:szCs w:val="22"/>
        </w:rPr>
        <w:t>el.</w:t>
      </w:r>
      <w:r w:rsidRPr="004A0CE9">
        <w:rPr>
          <w:rFonts w:ascii="Arial" w:hAnsi="Arial" w:cs="Arial"/>
          <w:color w:val="000000"/>
          <w:sz w:val="22"/>
          <w:szCs w:val="22"/>
        </w:rPr>
        <w:t xml:space="preserve"> patvirtinimą, kad tiekėjo pasiūlymas yra gautas, ir nurodo gavimo dieną, valandą ir minutę</w:t>
      </w:r>
      <w:r w:rsidRPr="004A0CE9">
        <w:rPr>
          <w:rFonts w:ascii="Arial" w:hAnsi="Arial" w:cs="Arial"/>
          <w:i/>
          <w:iCs/>
          <w:color w:val="000000"/>
          <w:sz w:val="22"/>
          <w:szCs w:val="22"/>
        </w:rPr>
        <w:t xml:space="preserve">. </w:t>
      </w:r>
    </w:p>
    <w:p w14:paraId="64CE6955" w14:textId="5DEAAC26" w:rsidR="009D6FDA" w:rsidRPr="004A0CE9" w:rsidRDefault="009D6FDA" w:rsidP="00547E25">
      <w:pPr>
        <w:numPr>
          <w:ilvl w:val="1"/>
          <w:numId w:val="8"/>
        </w:numPr>
        <w:tabs>
          <w:tab w:val="num" w:pos="426"/>
        </w:tabs>
        <w:ind w:left="0" w:firstLine="0"/>
        <w:jc w:val="both"/>
        <w:rPr>
          <w:rFonts w:ascii="Arial" w:hAnsi="Arial" w:cs="Arial"/>
          <w:color w:val="000000"/>
          <w:sz w:val="22"/>
          <w:szCs w:val="22"/>
        </w:rPr>
      </w:pPr>
      <w:r w:rsidRPr="004A0CE9">
        <w:rPr>
          <w:rFonts w:ascii="Arial" w:hAnsi="Arial" w:cs="Arial"/>
          <w:color w:val="000000"/>
          <w:sz w:val="22"/>
          <w:szCs w:val="22"/>
        </w:rPr>
        <w:t xml:space="preserve"> Pirkėjas neatsako už pašto vėlavimus, sutrikimus ar kitus nenumatytus atvejus, dėl kurių pasiūlymai nebuvo gauti ar gauti pavėluotai. Pavėluotai gauti pasiūlymai neatplėšiami ir grąžinami tiekėjui registruotu laišku. </w:t>
      </w:r>
    </w:p>
    <w:p w14:paraId="03E0BBED"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Pasiūlymuose nurodoma darbų kaina pateikiama eurais, turi būti išreikšta ir apskaičiuota taip, kaip nurodyta šių konkurso sąlygų 2 priede. Apskaičiuojant kainą, turi būti atsižvelgta į visą šių konkurso sąlygų 1 priede nurodytą įrangos ir montavimo darbų apimtį, kainos sudėtines dalis, į techninės specifikacijos reikalavimus ir pan. Į kainą turi būti įskaityti visi mokesčiai ir visos tiekėjo išlaidos. Jokios kitos išlaidos, neįskaičiuotos į pasiūlymo kainą, tiekėjui nebus atlyginamos. </w:t>
      </w:r>
    </w:p>
    <w:p w14:paraId="3DF2DA5E"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Pasiūlymas turi galioti ne trumpiau nei </w:t>
      </w:r>
      <w:r w:rsidRPr="004A0CE9">
        <w:rPr>
          <w:rFonts w:ascii="Arial" w:hAnsi="Arial" w:cs="Arial"/>
          <w:b/>
          <w:bCs/>
          <w:color w:val="000000"/>
          <w:sz w:val="22"/>
          <w:szCs w:val="22"/>
        </w:rPr>
        <w:t>60 (šešiasdešimt)</w:t>
      </w:r>
      <w:r w:rsidRPr="004A0CE9">
        <w:rPr>
          <w:rFonts w:ascii="Arial" w:hAnsi="Arial" w:cs="Arial"/>
          <w:color w:val="000000"/>
          <w:sz w:val="22"/>
          <w:szCs w:val="22"/>
        </w:rPr>
        <w:t xml:space="preserve"> dienų nuo pasiūlymo pateikimo datos. Jeigu pasiūlyme nenurodytas jo galiojimo laikas, pasiūlymas yra atmetamas.</w:t>
      </w:r>
    </w:p>
    <w:p w14:paraId="7F5C9C49"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Kol nesibaigė pasiūlymų galiojimo laikas, pirkėjas turi teisę prašyti, kad tiekėjai pratęstų jų galiojimą iki konkrečiai nurodyto laiko. Tiekėjas gali atmesti tokį prašymą.</w:t>
      </w:r>
    </w:p>
    <w:p w14:paraId="1E592293" w14:textId="74EB0996" w:rsidR="00A002A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Nesibaigus pasiūlymų pateikimo terminui Pirkėjas turi teisę jį pratęsti. Apie naują pasiūlymų pateikimo terminą Pirkėjas paskelbia </w:t>
      </w:r>
      <w:proofErr w:type="spellStart"/>
      <w:r w:rsidR="003232BB" w:rsidRPr="004A0CE9">
        <w:rPr>
          <w:rFonts w:ascii="Arial" w:hAnsi="Arial" w:cs="Arial"/>
          <w:i/>
          <w:iCs/>
          <w:color w:val="000000"/>
          <w:sz w:val="22"/>
          <w:szCs w:val="22"/>
        </w:rPr>
        <w:t>esinvesticijos.lt</w:t>
      </w:r>
      <w:proofErr w:type="spellEnd"/>
      <w:r w:rsidR="003232BB" w:rsidRPr="004A0CE9">
        <w:rPr>
          <w:rFonts w:ascii="Arial" w:hAnsi="Arial" w:cs="Arial"/>
          <w:i/>
          <w:iCs/>
          <w:color w:val="000000"/>
          <w:sz w:val="22"/>
          <w:szCs w:val="22"/>
        </w:rPr>
        <w:t xml:space="preserve"> </w:t>
      </w:r>
      <w:r w:rsidR="003232BB" w:rsidRPr="004A0CE9">
        <w:rPr>
          <w:rFonts w:ascii="Arial" w:hAnsi="Arial" w:cs="Arial"/>
          <w:color w:val="000000"/>
          <w:sz w:val="22"/>
          <w:szCs w:val="22"/>
        </w:rPr>
        <w:t>puslapyje.</w:t>
      </w:r>
    </w:p>
    <w:p w14:paraId="600867FF" w14:textId="3F6E447C"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Tiekėjas iki galutinio pasiūlymų pateikimo termino turi teisę pakeisti arba atšaukti savo pasiūlymą. Toks pakeitimas arba pranešimas, kad pasiūlymas atšaukiamas, pripažįstamas galiojančiu, jeigu Pirkėjas jį gauna raštu iki pasiūlymų pateikimo termino pabaigos.</w:t>
      </w:r>
    </w:p>
    <w:p w14:paraId="14CA0127" w14:textId="77777777" w:rsidR="00CC081D" w:rsidRPr="004A0CE9" w:rsidRDefault="00CC081D" w:rsidP="00CC081D">
      <w:pPr>
        <w:jc w:val="both"/>
        <w:rPr>
          <w:rFonts w:ascii="Arial" w:eastAsia="TimesNewRoman" w:hAnsi="Arial" w:cs="Arial"/>
          <w:sz w:val="22"/>
          <w:szCs w:val="22"/>
        </w:rPr>
      </w:pPr>
    </w:p>
    <w:p w14:paraId="662C4FFD" w14:textId="10EED910" w:rsidR="00CC081D" w:rsidRPr="004A0CE9" w:rsidRDefault="00A002AA" w:rsidP="00547E25">
      <w:pPr>
        <w:pStyle w:val="ListParagraph"/>
        <w:numPr>
          <w:ilvl w:val="0"/>
          <w:numId w:val="8"/>
        </w:numPr>
        <w:jc w:val="center"/>
        <w:rPr>
          <w:rFonts w:ascii="Arial" w:eastAsia="TimesNewRoman" w:hAnsi="Arial" w:cs="Arial"/>
          <w:b/>
          <w:bCs/>
          <w:sz w:val="22"/>
          <w:szCs w:val="22"/>
        </w:rPr>
      </w:pPr>
      <w:r w:rsidRPr="004A0CE9">
        <w:rPr>
          <w:rFonts w:ascii="Arial" w:eastAsia="TimesNewRoman" w:hAnsi="Arial" w:cs="Arial"/>
          <w:b/>
          <w:bCs/>
          <w:sz w:val="22"/>
          <w:szCs w:val="22"/>
        </w:rPr>
        <w:t>PASIŪLYMŲ GALIOJIMO UŽTIKRINIMAS</w:t>
      </w:r>
    </w:p>
    <w:p w14:paraId="6B4C747F" w14:textId="77777777" w:rsidR="00CC081D" w:rsidRPr="004A0CE9" w:rsidRDefault="00CC081D" w:rsidP="00CC081D">
      <w:pPr>
        <w:jc w:val="both"/>
        <w:rPr>
          <w:rFonts w:ascii="Arial" w:eastAsia="TimesNewRoman" w:hAnsi="Arial" w:cs="Arial"/>
          <w:sz w:val="22"/>
          <w:szCs w:val="22"/>
        </w:rPr>
      </w:pPr>
    </w:p>
    <w:p w14:paraId="032823E4" w14:textId="55C4A407" w:rsidR="00A002AA" w:rsidRPr="004A0CE9" w:rsidRDefault="00A002AA" w:rsidP="00547E25">
      <w:pPr>
        <w:pStyle w:val="ListParagraph"/>
        <w:numPr>
          <w:ilvl w:val="1"/>
          <w:numId w:val="8"/>
        </w:numPr>
        <w:tabs>
          <w:tab w:val="left" w:pos="426"/>
        </w:tabs>
        <w:ind w:left="0" w:firstLine="0"/>
        <w:jc w:val="both"/>
        <w:rPr>
          <w:rFonts w:ascii="Arial" w:hAnsi="Arial" w:cs="Arial"/>
          <w:color w:val="000000"/>
          <w:sz w:val="22"/>
          <w:szCs w:val="22"/>
          <w:lang w:eastAsia="lt-LT"/>
        </w:rPr>
      </w:pPr>
      <w:r w:rsidRPr="004A0CE9">
        <w:rPr>
          <w:rFonts w:ascii="Arial" w:eastAsia="TimesNewRoman" w:hAnsi="Arial" w:cs="Arial"/>
          <w:sz w:val="22"/>
          <w:szCs w:val="22"/>
        </w:rPr>
        <w:t>T</w:t>
      </w:r>
      <w:r w:rsidR="001409A8" w:rsidRPr="004A0CE9">
        <w:rPr>
          <w:rFonts w:ascii="Arial" w:eastAsia="TimesNewRoman" w:hAnsi="Arial" w:cs="Arial"/>
          <w:sz w:val="22"/>
          <w:szCs w:val="22"/>
        </w:rPr>
        <w:t>iekėjas kartu su pasiūlymu privalo pateikti pasiūlymo galiojimą užtikrinantį dokumentą -</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banko, arba draudimo bendrovės draudimo laidavimo raštą, pasirašytą pasiūlymo</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galiojimo užtikrinimą išdavusio banko, ar draudimo bendrovės originaliu parašu</w:t>
      </w:r>
      <w:r w:rsidRPr="004A0CE9">
        <w:rPr>
          <w:rFonts w:ascii="Arial" w:eastAsia="TimesNewRoman" w:hAnsi="Arial" w:cs="Arial"/>
          <w:sz w:val="22"/>
          <w:szCs w:val="22"/>
        </w:rPr>
        <w:t xml:space="preserve"> kopiją</w:t>
      </w:r>
      <w:r w:rsidR="001409A8" w:rsidRPr="004A0CE9">
        <w:rPr>
          <w:rFonts w:ascii="Arial" w:eastAsia="TimesNewRoman" w:hAnsi="Arial" w:cs="Arial"/>
          <w:sz w:val="22"/>
          <w:szCs w:val="22"/>
        </w:rPr>
        <w:t>, kurioje</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pasiūlymas turi būti užtikrinamas ne mažesnei negu 10</w:t>
      </w:r>
      <w:r w:rsidRPr="004A0CE9">
        <w:rPr>
          <w:rFonts w:ascii="Arial" w:eastAsia="TimesNewRoman" w:hAnsi="Arial" w:cs="Arial"/>
          <w:sz w:val="22"/>
          <w:szCs w:val="22"/>
        </w:rPr>
        <w:t xml:space="preserve"> </w:t>
      </w:r>
      <w:r w:rsidR="001409A8" w:rsidRPr="004A0CE9">
        <w:rPr>
          <w:rFonts w:ascii="Arial" w:eastAsia="TimesNewRoman" w:hAnsi="Arial" w:cs="Arial"/>
          <w:sz w:val="22"/>
          <w:szCs w:val="22"/>
        </w:rPr>
        <w:t>000,00 Eur (dešimt tūkstančių eurų)</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sumai. Jeigu tiekėjas pateikia draudimo bendrovės išduotą pasiūlymo galiojimą</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užtikrinantį dokumentą, tai kartu su pasiūlymo laidavimo draudimo raštu tiekėjas turi</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pateikti ir pasirašytą draudimo liudijim</w:t>
      </w:r>
      <w:r w:rsidRPr="004A0CE9">
        <w:rPr>
          <w:rFonts w:ascii="Arial" w:eastAsia="TimesNewRoman" w:hAnsi="Arial" w:cs="Arial"/>
          <w:sz w:val="22"/>
          <w:szCs w:val="22"/>
        </w:rPr>
        <w:t>o</w:t>
      </w:r>
      <w:r w:rsidR="001409A8" w:rsidRPr="004A0CE9">
        <w:rPr>
          <w:rFonts w:ascii="Arial" w:eastAsia="TimesNewRoman" w:hAnsi="Arial" w:cs="Arial"/>
          <w:sz w:val="22"/>
          <w:szCs w:val="22"/>
        </w:rPr>
        <w:t xml:space="preserve"> (polis</w:t>
      </w:r>
      <w:r w:rsidRPr="004A0CE9">
        <w:rPr>
          <w:rFonts w:ascii="Arial" w:eastAsia="TimesNewRoman" w:hAnsi="Arial" w:cs="Arial"/>
          <w:sz w:val="22"/>
          <w:szCs w:val="22"/>
        </w:rPr>
        <w:t>o</w:t>
      </w:r>
      <w:r w:rsidR="001409A8" w:rsidRPr="004A0CE9">
        <w:rPr>
          <w:rFonts w:ascii="Arial" w:eastAsia="TimesNewRoman" w:hAnsi="Arial" w:cs="Arial"/>
          <w:sz w:val="22"/>
          <w:szCs w:val="22"/>
        </w:rPr>
        <w:t>)</w:t>
      </w:r>
      <w:r w:rsidRPr="004A0CE9">
        <w:rPr>
          <w:rFonts w:ascii="Arial" w:eastAsia="TimesNewRoman" w:hAnsi="Arial" w:cs="Arial"/>
          <w:sz w:val="22"/>
          <w:szCs w:val="22"/>
        </w:rPr>
        <w:t xml:space="preserve"> kopiją</w:t>
      </w:r>
      <w:r w:rsidR="001409A8" w:rsidRPr="004A0CE9">
        <w:rPr>
          <w:rFonts w:ascii="Arial" w:eastAsia="TimesNewRoman" w:hAnsi="Arial" w:cs="Arial"/>
          <w:sz w:val="22"/>
          <w:szCs w:val="22"/>
        </w:rPr>
        <w:t>. Kaip pasiūlymo galiojimą užtikrinantis</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dokumentas galimas bankinis pavedimas. Pavedimas atliekamas ne mažesnei negu</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10</w:t>
      </w:r>
      <w:r w:rsidRPr="004A0CE9">
        <w:rPr>
          <w:rFonts w:ascii="Arial" w:eastAsia="TimesNewRoman" w:hAnsi="Arial" w:cs="Arial"/>
          <w:sz w:val="22"/>
          <w:szCs w:val="22"/>
        </w:rPr>
        <w:t xml:space="preserve"> </w:t>
      </w:r>
      <w:r w:rsidR="001409A8" w:rsidRPr="004A0CE9">
        <w:rPr>
          <w:rFonts w:ascii="Arial" w:eastAsia="TimesNewRoman" w:hAnsi="Arial" w:cs="Arial"/>
          <w:sz w:val="22"/>
          <w:szCs w:val="22"/>
        </w:rPr>
        <w:t xml:space="preserve">000,00 Eur (dešimt tūkstančių eurų) sumai. Suma pervedama į Pirkėjo banko sąskaitą </w:t>
      </w:r>
      <w:r w:rsidRPr="004A0CE9">
        <w:rPr>
          <w:rFonts w:ascii="Arial" w:eastAsia="TimesNewRoman" w:hAnsi="Arial" w:cs="Arial"/>
          <w:sz w:val="22"/>
          <w:szCs w:val="22"/>
        </w:rPr>
        <w:t>(</w:t>
      </w:r>
      <w:proofErr w:type="spellStart"/>
      <w:r w:rsidRPr="004A0CE9">
        <w:rPr>
          <w:rFonts w:ascii="Arial" w:eastAsia="TimesNewRoman" w:hAnsi="Arial" w:cs="Arial"/>
          <w:sz w:val="22"/>
          <w:szCs w:val="22"/>
        </w:rPr>
        <w:t>A.s</w:t>
      </w:r>
      <w:proofErr w:type="spellEnd"/>
      <w:r w:rsidRPr="004A0CE9">
        <w:rPr>
          <w:rFonts w:ascii="Arial" w:eastAsia="TimesNewRoman" w:hAnsi="Arial" w:cs="Arial"/>
          <w:sz w:val="22"/>
          <w:szCs w:val="22"/>
        </w:rPr>
        <w:t>. Nr.</w:t>
      </w:r>
      <w:r w:rsidR="001409A8" w:rsidRPr="004A0CE9">
        <w:rPr>
          <w:rFonts w:ascii="Arial" w:eastAsia="TimesNewRoman" w:hAnsi="Arial" w:cs="Arial"/>
          <w:sz w:val="22"/>
          <w:szCs w:val="22"/>
        </w:rPr>
        <w:t xml:space="preserve"> </w:t>
      </w:r>
      <w:r w:rsidR="009C2ECB" w:rsidRPr="004A0CE9">
        <w:rPr>
          <w:rFonts w:ascii="Arial" w:eastAsia="TimesNewRoman" w:hAnsi="Arial" w:cs="Arial"/>
          <w:sz w:val="22"/>
          <w:szCs w:val="22"/>
        </w:rPr>
        <w:t>LT422150051000052191</w:t>
      </w:r>
      <w:r w:rsidRPr="004A0CE9">
        <w:rPr>
          <w:rFonts w:ascii="Arial" w:eastAsia="TimesNewRoman" w:hAnsi="Arial" w:cs="Arial"/>
          <w:sz w:val="22"/>
          <w:szCs w:val="22"/>
        </w:rPr>
        <w:t>,</w:t>
      </w:r>
      <w:r w:rsidR="001409A8" w:rsidRPr="004A0CE9">
        <w:rPr>
          <w:rFonts w:ascii="Arial" w:eastAsia="TimesNewRoman" w:hAnsi="Arial" w:cs="Arial"/>
          <w:sz w:val="22"/>
          <w:szCs w:val="22"/>
        </w:rPr>
        <w:t xml:space="preserve"> </w:t>
      </w:r>
      <w:r w:rsidR="00721179" w:rsidRPr="004A0CE9">
        <w:rPr>
          <w:rFonts w:ascii="Arial" w:eastAsia="TimesNewRoman" w:hAnsi="Arial" w:cs="Arial"/>
          <w:sz w:val="22"/>
          <w:szCs w:val="22"/>
        </w:rPr>
        <w:t xml:space="preserve">OP </w:t>
      </w:r>
      <w:proofErr w:type="spellStart"/>
      <w:r w:rsidR="00721179" w:rsidRPr="004A0CE9">
        <w:rPr>
          <w:rFonts w:ascii="Arial" w:eastAsia="TimesNewRoman" w:hAnsi="Arial" w:cs="Arial"/>
          <w:sz w:val="22"/>
          <w:szCs w:val="22"/>
        </w:rPr>
        <w:t>Corporate</w:t>
      </w:r>
      <w:proofErr w:type="spellEnd"/>
      <w:r w:rsidR="00721179" w:rsidRPr="004A0CE9">
        <w:rPr>
          <w:rFonts w:ascii="Arial" w:eastAsia="TimesNewRoman" w:hAnsi="Arial" w:cs="Arial"/>
          <w:sz w:val="22"/>
          <w:szCs w:val="22"/>
        </w:rPr>
        <w:t xml:space="preserve"> Bank </w:t>
      </w:r>
      <w:proofErr w:type="spellStart"/>
      <w:r w:rsidR="00721179" w:rsidRPr="004A0CE9">
        <w:rPr>
          <w:rFonts w:ascii="Arial" w:eastAsia="TimesNewRoman" w:hAnsi="Arial" w:cs="Arial"/>
          <w:sz w:val="22"/>
          <w:szCs w:val="22"/>
        </w:rPr>
        <w:t>Plc</w:t>
      </w:r>
      <w:proofErr w:type="spellEnd"/>
      <w:r w:rsidR="00721179" w:rsidRPr="004A0CE9">
        <w:rPr>
          <w:rFonts w:ascii="Arial" w:eastAsia="TimesNewRoman" w:hAnsi="Arial" w:cs="Arial"/>
          <w:sz w:val="22"/>
          <w:szCs w:val="22"/>
        </w:rPr>
        <w:t xml:space="preserve"> Lietuvos filialas</w:t>
      </w:r>
      <w:r w:rsidRPr="004A0CE9">
        <w:rPr>
          <w:rFonts w:ascii="Arial" w:eastAsia="TimesNewRoman" w:hAnsi="Arial" w:cs="Arial"/>
          <w:sz w:val="22"/>
          <w:szCs w:val="22"/>
        </w:rPr>
        <w:t>)</w:t>
      </w:r>
      <w:r w:rsidRPr="004A0CE9">
        <w:rPr>
          <w:rFonts w:ascii="Arial" w:eastAsia="TimesNewRoman" w:hAnsi="Arial" w:cs="Arial"/>
          <w:b/>
          <w:bCs/>
          <w:sz w:val="22"/>
          <w:szCs w:val="22"/>
        </w:rPr>
        <w:t xml:space="preserve"> </w:t>
      </w:r>
      <w:r w:rsidR="001409A8" w:rsidRPr="004A0CE9">
        <w:rPr>
          <w:rFonts w:ascii="Arial" w:eastAsia="TimesNewRoman" w:hAnsi="Arial" w:cs="Arial"/>
          <w:sz w:val="22"/>
          <w:szCs w:val="22"/>
        </w:rPr>
        <w:t>iki pasiūlymo teikimo paskutinės dienos.</w:t>
      </w:r>
      <w:r w:rsidR="001409A8" w:rsidRPr="004A0CE9">
        <w:rPr>
          <w:rFonts w:ascii="Arial" w:hAnsi="Arial" w:cs="Arial"/>
          <w:color w:val="000000"/>
          <w:sz w:val="22"/>
          <w:szCs w:val="22"/>
          <w:lang w:eastAsia="lt-LT"/>
        </w:rPr>
        <w:t xml:space="preserve"> </w:t>
      </w:r>
    </w:p>
    <w:p w14:paraId="27C217B3" w14:textId="38F3FC70" w:rsidR="001A0DBA" w:rsidRPr="004A0CE9" w:rsidRDefault="001A0DBA" w:rsidP="00547E25">
      <w:pPr>
        <w:pStyle w:val="ListParagraph"/>
        <w:numPr>
          <w:ilvl w:val="1"/>
          <w:numId w:val="8"/>
        </w:numPr>
        <w:tabs>
          <w:tab w:val="left" w:pos="426"/>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 xml:space="preserve">Pasiūlymo galiojimo užtikrinimas </w:t>
      </w:r>
      <w:r w:rsidR="001409A8" w:rsidRPr="004A0CE9">
        <w:rPr>
          <w:rFonts w:ascii="Arial" w:hAnsi="Arial" w:cs="Arial"/>
          <w:color w:val="000000"/>
          <w:sz w:val="22"/>
          <w:szCs w:val="22"/>
          <w:lang w:eastAsia="lt-LT"/>
        </w:rPr>
        <w:t xml:space="preserve">(ar pervesta piniginė suma) </w:t>
      </w:r>
      <w:r w:rsidRPr="004A0CE9">
        <w:rPr>
          <w:rFonts w:ascii="Arial" w:hAnsi="Arial" w:cs="Arial"/>
          <w:color w:val="000000"/>
          <w:sz w:val="22"/>
          <w:szCs w:val="22"/>
          <w:lang w:eastAsia="lt-LT"/>
        </w:rPr>
        <w:t>tiekėjui grąžinamas esant bent vienai iš šių sąlygų:</w:t>
      </w:r>
    </w:p>
    <w:p w14:paraId="3240F73E" w14:textId="77777777"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pasibaigia pasiūlymų užtikrinimo galiojimo laikas;</w:t>
      </w:r>
    </w:p>
    <w:p w14:paraId="5297CF62" w14:textId="77777777"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įsigalioja pirkimo sutartis;</w:t>
      </w:r>
    </w:p>
    <w:p w14:paraId="78A734CC" w14:textId="4133029E"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nutraukiamos pirkimo procedūros</w:t>
      </w:r>
      <w:r w:rsidR="00F03445" w:rsidRPr="004A0CE9">
        <w:rPr>
          <w:rFonts w:ascii="Arial" w:hAnsi="Arial" w:cs="Arial"/>
          <w:color w:val="000000"/>
          <w:sz w:val="22"/>
          <w:szCs w:val="22"/>
          <w:lang w:eastAsia="lt-LT"/>
        </w:rPr>
        <w:t>.</w:t>
      </w:r>
    </w:p>
    <w:p w14:paraId="57A732C1" w14:textId="77777777" w:rsidR="00F03445" w:rsidRPr="004A0CE9" w:rsidRDefault="00F03445" w:rsidP="00F03445">
      <w:pPr>
        <w:tabs>
          <w:tab w:val="left" w:pos="1134"/>
          <w:tab w:val="left" w:pos="1418"/>
        </w:tabs>
        <w:ind w:left="567"/>
        <w:jc w:val="both"/>
        <w:rPr>
          <w:rFonts w:ascii="Arial" w:hAnsi="Arial" w:cs="Arial"/>
          <w:color w:val="000000"/>
          <w:sz w:val="22"/>
          <w:szCs w:val="22"/>
          <w:lang w:eastAsia="lt-LT"/>
        </w:rPr>
      </w:pPr>
    </w:p>
    <w:p w14:paraId="61A4FCA4" w14:textId="77777777" w:rsidR="00F03445" w:rsidRPr="004A0CE9" w:rsidRDefault="001A0DBA" w:rsidP="00F03445">
      <w:pPr>
        <w:pStyle w:val="ListParagraph"/>
        <w:tabs>
          <w:tab w:val="left" w:pos="284"/>
          <w:tab w:val="left" w:pos="1134"/>
          <w:tab w:val="left" w:pos="1418"/>
        </w:tabs>
        <w:ind w:left="0"/>
        <w:jc w:val="both"/>
        <w:rPr>
          <w:rFonts w:ascii="Arial" w:hAnsi="Arial" w:cs="Arial"/>
          <w:color w:val="000000"/>
          <w:sz w:val="22"/>
          <w:szCs w:val="22"/>
          <w:lang w:eastAsia="lt-LT"/>
        </w:rPr>
      </w:pPr>
      <w:r w:rsidRPr="004A0CE9">
        <w:rPr>
          <w:rFonts w:ascii="Arial" w:hAnsi="Arial" w:cs="Arial"/>
          <w:color w:val="000000"/>
          <w:sz w:val="22"/>
          <w:szCs w:val="22"/>
          <w:lang w:eastAsia="lt-LT"/>
        </w:rPr>
        <w:t>Pasiūlymo galiojimo užtikrinimas, jeigu jis buvo pervestas į perkančiojo subjekto banko sąskaitą</w:t>
      </w:r>
      <w:r w:rsidR="00F03445" w:rsidRPr="004A0CE9">
        <w:rPr>
          <w:rFonts w:ascii="Arial" w:hAnsi="Arial" w:cs="Arial"/>
          <w:color w:val="000000"/>
          <w:sz w:val="22"/>
          <w:szCs w:val="22"/>
          <w:lang w:eastAsia="lt-LT"/>
        </w:rPr>
        <w:t>:</w:t>
      </w:r>
    </w:p>
    <w:p w14:paraId="77CD1759" w14:textId="77777777" w:rsidR="00F03445" w:rsidRPr="004A0CE9" w:rsidRDefault="001A0DBA" w:rsidP="00547E25">
      <w:pPr>
        <w:pStyle w:val="ListParagraph"/>
        <w:numPr>
          <w:ilvl w:val="0"/>
          <w:numId w:val="9"/>
        </w:numPr>
        <w:tabs>
          <w:tab w:val="left" w:pos="284"/>
          <w:tab w:val="left" w:pos="567"/>
          <w:tab w:val="left" w:pos="851"/>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grąžinamas per 30 kalendorinių dienų po sutarties su laimėjusiu Tiekėju pasirašymo dienos arba po pirkimo</w:t>
      </w:r>
      <w:r w:rsidR="00F03445" w:rsidRPr="004A0CE9">
        <w:rPr>
          <w:rFonts w:ascii="Arial" w:hAnsi="Arial" w:cs="Arial"/>
          <w:color w:val="000000"/>
          <w:sz w:val="22"/>
          <w:szCs w:val="22"/>
          <w:lang w:eastAsia="lt-LT"/>
        </w:rPr>
        <w:t>;</w:t>
      </w:r>
    </w:p>
    <w:p w14:paraId="1B933898" w14:textId="7C95A8D8" w:rsidR="005E4C4A" w:rsidRPr="004A0CE9" w:rsidRDefault="00F03445" w:rsidP="00547E25">
      <w:pPr>
        <w:pStyle w:val="ListParagraph"/>
        <w:numPr>
          <w:ilvl w:val="0"/>
          <w:numId w:val="9"/>
        </w:numPr>
        <w:tabs>
          <w:tab w:val="left" w:pos="284"/>
          <w:tab w:val="left" w:pos="567"/>
          <w:tab w:val="left" w:pos="851"/>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grąžinamas pasibaigus pirkimo procedūroms</w:t>
      </w:r>
      <w:r w:rsidR="001A0DBA" w:rsidRPr="004A0CE9">
        <w:rPr>
          <w:rFonts w:ascii="Arial" w:hAnsi="Arial" w:cs="Arial"/>
          <w:color w:val="000000"/>
          <w:sz w:val="22"/>
          <w:szCs w:val="22"/>
          <w:lang w:eastAsia="lt-LT"/>
        </w:rPr>
        <w:t xml:space="preserve">, gavus rašytinį Tiekėjo prašymą. </w:t>
      </w:r>
    </w:p>
    <w:p w14:paraId="6881F857" w14:textId="77777777" w:rsidR="00CA090F" w:rsidRPr="004A0CE9" w:rsidRDefault="00CA090F" w:rsidP="0081532B">
      <w:pPr>
        <w:tabs>
          <w:tab w:val="num" w:pos="1000"/>
        </w:tabs>
        <w:jc w:val="both"/>
        <w:rPr>
          <w:rFonts w:ascii="Arial" w:hAnsi="Arial" w:cs="Arial"/>
          <w:sz w:val="22"/>
          <w:szCs w:val="22"/>
        </w:rPr>
      </w:pPr>
    </w:p>
    <w:p w14:paraId="199D87C1" w14:textId="26C504A3" w:rsidR="0081532B" w:rsidRPr="004A0CE9" w:rsidRDefault="0081532B" w:rsidP="00547E25">
      <w:pPr>
        <w:pStyle w:val="ListParagraph"/>
        <w:numPr>
          <w:ilvl w:val="0"/>
          <w:numId w:val="8"/>
        </w:numPr>
        <w:jc w:val="center"/>
        <w:outlineLvl w:val="0"/>
        <w:rPr>
          <w:rFonts w:ascii="Arial" w:hAnsi="Arial" w:cs="Arial"/>
          <w:sz w:val="22"/>
          <w:szCs w:val="22"/>
        </w:rPr>
      </w:pPr>
      <w:bookmarkStart w:id="20" w:name="_Toc297898751"/>
      <w:bookmarkEnd w:id="17"/>
      <w:bookmarkEnd w:id="18"/>
      <w:r w:rsidRPr="004A0CE9">
        <w:rPr>
          <w:rFonts w:ascii="Arial" w:hAnsi="Arial" w:cs="Arial"/>
          <w:b/>
          <w:sz w:val="22"/>
          <w:szCs w:val="22"/>
        </w:rPr>
        <w:t>KONKURSO SĄLYGŲ PAAIŠKINIMAS IR PATIKSLINIMAS</w:t>
      </w:r>
      <w:bookmarkEnd w:id="20"/>
    </w:p>
    <w:p w14:paraId="4CFD306A" w14:textId="77777777" w:rsidR="005E4C4A" w:rsidRPr="004A0CE9" w:rsidRDefault="005E4C4A" w:rsidP="0081532B">
      <w:pPr>
        <w:ind w:firstLine="851"/>
        <w:jc w:val="both"/>
        <w:rPr>
          <w:rFonts w:ascii="Arial" w:hAnsi="Arial" w:cs="Arial"/>
          <w:sz w:val="22"/>
          <w:szCs w:val="22"/>
          <w:lang w:eastAsia="lt-LT"/>
        </w:rPr>
      </w:pPr>
    </w:p>
    <w:p w14:paraId="4A3BC8C2" w14:textId="56F909EF" w:rsidR="0081532B"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lang w:eastAsia="lt-LT"/>
        </w:rPr>
        <w:t xml:space="preserve">Pirkėjas atsako į kiekvieną </w:t>
      </w:r>
      <w:r w:rsidR="00991B27" w:rsidRPr="004A0CE9">
        <w:rPr>
          <w:rFonts w:ascii="Arial" w:hAnsi="Arial" w:cs="Arial"/>
          <w:sz w:val="22"/>
          <w:szCs w:val="22"/>
          <w:lang w:eastAsia="lt-LT"/>
        </w:rPr>
        <w:t xml:space="preserve">tik iš </w:t>
      </w:r>
      <w:r w:rsidRPr="004A0CE9">
        <w:rPr>
          <w:rFonts w:ascii="Arial" w:hAnsi="Arial" w:cs="Arial"/>
          <w:sz w:val="22"/>
          <w:szCs w:val="22"/>
          <w:lang w:eastAsia="lt-LT"/>
        </w:rPr>
        <w:t>Tiekėjo</w:t>
      </w:r>
      <w:r w:rsidR="00991B27" w:rsidRPr="004A0CE9">
        <w:rPr>
          <w:rFonts w:ascii="Arial" w:hAnsi="Arial" w:cs="Arial"/>
          <w:sz w:val="22"/>
          <w:szCs w:val="22"/>
          <w:lang w:eastAsia="lt-LT"/>
        </w:rPr>
        <w:t xml:space="preserve"> gautą</w:t>
      </w:r>
      <w:r w:rsidRPr="004A0CE9">
        <w:rPr>
          <w:rFonts w:ascii="Arial" w:hAnsi="Arial" w:cs="Arial"/>
          <w:sz w:val="22"/>
          <w:szCs w:val="22"/>
          <w:lang w:eastAsia="lt-LT"/>
        </w:rPr>
        <w:t xml:space="preserve"> rašytinį prašymą paaiškinti pirkimo sąlygas, jeigu prašymas gautas ne vėliau kaip prieš </w:t>
      </w:r>
      <w:r w:rsidR="00CA090F" w:rsidRPr="004A0CE9">
        <w:rPr>
          <w:rFonts w:ascii="Arial" w:hAnsi="Arial" w:cs="Arial"/>
          <w:sz w:val="22"/>
          <w:szCs w:val="22"/>
          <w:lang w:eastAsia="lt-LT"/>
        </w:rPr>
        <w:t>3</w:t>
      </w:r>
      <w:r w:rsidRPr="004A0CE9">
        <w:rPr>
          <w:rFonts w:ascii="Arial" w:hAnsi="Arial" w:cs="Arial"/>
          <w:sz w:val="22"/>
          <w:szCs w:val="22"/>
          <w:lang w:eastAsia="lt-LT"/>
        </w:rPr>
        <w:t xml:space="preserve"> darbo dienas iki pirkimo pasiūlymų pateikimo termino pabaigos. </w:t>
      </w:r>
      <w:r w:rsidRPr="004A0CE9">
        <w:rPr>
          <w:rFonts w:ascii="Arial" w:hAnsi="Arial" w:cs="Arial"/>
          <w:sz w:val="22"/>
          <w:szCs w:val="22"/>
        </w:rPr>
        <w:t xml:space="preserve">Į laiku gautą </w:t>
      </w:r>
      <w:r w:rsidR="00991B27" w:rsidRPr="004A0CE9">
        <w:rPr>
          <w:rFonts w:ascii="Arial" w:hAnsi="Arial" w:cs="Arial"/>
          <w:sz w:val="22"/>
          <w:szCs w:val="22"/>
        </w:rPr>
        <w:t>T</w:t>
      </w:r>
      <w:r w:rsidRPr="004A0CE9">
        <w:rPr>
          <w:rFonts w:ascii="Arial" w:hAnsi="Arial" w:cs="Arial"/>
          <w:sz w:val="22"/>
          <w:szCs w:val="22"/>
        </w:rPr>
        <w:t xml:space="preserve">iekėjo prašymą paaiškinti konkurso sąlygas pirkėjas atsako ne vėliau kaip per 2 darbo dienas nuo jo gavimo dienos ir ne vėliau kaip likus 2 darbo dienoms iki pasiūlymų pateikimo termino pabaigos. Pirkėjas, atsakydamas tiekėjui, kartu </w:t>
      </w:r>
      <w:r w:rsidRPr="004A0CE9">
        <w:rPr>
          <w:rFonts w:ascii="Arial" w:hAnsi="Arial" w:cs="Arial"/>
          <w:color w:val="000000" w:themeColor="text1"/>
          <w:sz w:val="22"/>
          <w:szCs w:val="22"/>
        </w:rPr>
        <w:t xml:space="preserve">paskelbia </w:t>
      </w:r>
      <w:r w:rsidR="00A24664" w:rsidRPr="004A0CE9">
        <w:rPr>
          <w:rFonts w:ascii="Arial" w:hAnsi="Arial" w:cs="Arial"/>
          <w:sz w:val="22"/>
          <w:szCs w:val="22"/>
        </w:rPr>
        <w:t>paaiškinimus</w:t>
      </w:r>
      <w:r w:rsidR="00A24664" w:rsidRPr="004A0CE9">
        <w:rPr>
          <w:rFonts w:ascii="Arial" w:hAnsi="Arial" w:cs="Arial"/>
          <w:color w:val="000000" w:themeColor="text1"/>
          <w:sz w:val="22"/>
          <w:szCs w:val="22"/>
        </w:rPr>
        <w:t xml:space="preserve"> </w:t>
      </w:r>
      <w:r w:rsidRPr="004A0CE9">
        <w:rPr>
          <w:rFonts w:ascii="Arial" w:hAnsi="Arial" w:cs="Arial"/>
          <w:color w:val="000000" w:themeColor="text1"/>
          <w:sz w:val="22"/>
          <w:szCs w:val="22"/>
        </w:rPr>
        <w:t xml:space="preserve">svetainėje </w:t>
      </w:r>
      <w:proofErr w:type="spellStart"/>
      <w:r w:rsidR="00A24664" w:rsidRPr="004A0CE9">
        <w:rPr>
          <w:rFonts w:ascii="Arial" w:eastAsia="Calibri" w:hAnsi="Arial" w:cs="Arial"/>
          <w:sz w:val="22"/>
        </w:rPr>
        <w:t>esinvesticijos.lt</w:t>
      </w:r>
      <w:proofErr w:type="spellEnd"/>
      <w:r w:rsidRPr="004A0CE9">
        <w:rPr>
          <w:rFonts w:ascii="Arial" w:hAnsi="Arial" w:cs="Arial"/>
          <w:color w:val="000000" w:themeColor="text1"/>
          <w:sz w:val="22"/>
          <w:szCs w:val="22"/>
        </w:rPr>
        <w:t xml:space="preserve">) ir visiems kitiems tiekėjams, nenurodo, kuris tiekėjas pateikė prašymą </w:t>
      </w:r>
      <w:r w:rsidRPr="004A0CE9">
        <w:rPr>
          <w:rFonts w:ascii="Arial" w:hAnsi="Arial" w:cs="Arial"/>
          <w:sz w:val="22"/>
          <w:szCs w:val="22"/>
        </w:rPr>
        <w:t>paaiškinti konkurso sąlygas.</w:t>
      </w:r>
    </w:p>
    <w:p w14:paraId="595C0B71" w14:textId="77777777"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rPr>
        <w:lastRenderedPageBreak/>
        <w:t>Nesibaigus pasiūlymų pateikimo, bet ne vėliau kaip likus 2 darbo dienoms iki pasiūlymų pateikimo termino pabaigos, Pirkėjas turi teisę savo iniciatyva paaiškinti, patikslinti konkurso sąlygas.</w:t>
      </w:r>
    </w:p>
    <w:p w14:paraId="0DDE9A31" w14:textId="1DB90992"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color w:val="000000"/>
          <w:sz w:val="22"/>
          <w:szCs w:val="22"/>
        </w:rPr>
        <w:t xml:space="preserve">Jei paskelbus kvietimą dalyvauti pirkime yra keičiama pasiūlymams parengti reikalinga informacija, taip pat kai Tiekėjams teikiami dokumentų paaiškinimai (patikslinimai) (pavyzdžiui, keičiami ir (ar) tikslinami kvalifikacijos reikalavimai), Pirkėjas </w:t>
      </w:r>
      <w:r w:rsidR="00CA090F" w:rsidRPr="004A0CE9">
        <w:rPr>
          <w:rFonts w:ascii="Arial" w:hAnsi="Arial" w:cs="Arial"/>
          <w:color w:val="000000"/>
          <w:sz w:val="22"/>
          <w:szCs w:val="22"/>
        </w:rPr>
        <w:t>iš naujo</w:t>
      </w:r>
      <w:r w:rsidRPr="004A0CE9">
        <w:rPr>
          <w:rFonts w:ascii="Arial" w:hAnsi="Arial" w:cs="Arial"/>
          <w:color w:val="000000"/>
          <w:sz w:val="22"/>
          <w:szCs w:val="22"/>
        </w:rPr>
        <w:t xml:space="preserve"> paskelbia pakeistą kvietimą dalyvauti pirkime.</w:t>
      </w:r>
    </w:p>
    <w:p w14:paraId="551219F1" w14:textId="4B1D1EC8" w:rsidR="002118BF" w:rsidRPr="004A0CE9" w:rsidRDefault="0081532B" w:rsidP="00547E25">
      <w:pPr>
        <w:numPr>
          <w:ilvl w:val="1"/>
          <w:numId w:val="8"/>
        </w:numPr>
        <w:tabs>
          <w:tab w:val="left" w:pos="426"/>
        </w:tabs>
        <w:ind w:left="0" w:firstLine="0"/>
        <w:jc w:val="both"/>
        <w:rPr>
          <w:rFonts w:ascii="Arial" w:hAnsi="Arial" w:cs="Arial"/>
          <w:i/>
          <w:iCs/>
          <w:sz w:val="22"/>
          <w:szCs w:val="22"/>
          <w:lang w:eastAsia="lt-LT"/>
        </w:rPr>
      </w:pPr>
      <w:r w:rsidRPr="004A0CE9">
        <w:rPr>
          <w:rFonts w:ascii="Arial" w:hAnsi="Arial" w:cs="Arial"/>
          <w:color w:val="000000"/>
          <w:sz w:val="22"/>
          <w:szCs w:val="22"/>
        </w:rPr>
        <w:t>Pirkėjas nerengs susitikimų su tiekėjais dėl pirkimo dokumentų paaiškinimų</w:t>
      </w:r>
      <w:r w:rsidR="00CA090F" w:rsidRPr="004A0CE9">
        <w:rPr>
          <w:rFonts w:ascii="Arial" w:hAnsi="Arial" w:cs="Arial"/>
          <w:color w:val="000000"/>
          <w:sz w:val="22"/>
          <w:szCs w:val="22"/>
        </w:rPr>
        <w:t xml:space="preserve"> </w:t>
      </w:r>
      <w:r w:rsidRPr="004A0CE9">
        <w:rPr>
          <w:rFonts w:ascii="Arial" w:hAnsi="Arial" w:cs="Arial"/>
          <w:i/>
          <w:iCs/>
          <w:sz w:val="22"/>
          <w:szCs w:val="22"/>
        </w:rPr>
        <w:t xml:space="preserve">. </w:t>
      </w:r>
    </w:p>
    <w:p w14:paraId="77602810" w14:textId="4E1292E0"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rPr>
        <w:t xml:space="preserve">Bet kokia informacija, konkurso sąlygų paaiškinimai, pranešimai ar kitas pirkėjo ir tiekėjo susirašinėjimas yra vykdomas šiame punkte </w:t>
      </w:r>
      <w:r w:rsidRPr="004A0CE9">
        <w:rPr>
          <w:rFonts w:ascii="Arial" w:hAnsi="Arial" w:cs="Arial"/>
          <w:sz w:val="22"/>
          <w:szCs w:val="22"/>
          <w:lang w:eastAsia="lt-LT"/>
        </w:rPr>
        <w:t xml:space="preserve">nurodytu adresu paštu, elektroniniu paštu, faksu. </w:t>
      </w:r>
      <w:r w:rsidRPr="004A0CE9">
        <w:rPr>
          <w:rFonts w:ascii="Arial" w:hAnsi="Arial" w:cs="Arial"/>
          <w:sz w:val="22"/>
          <w:szCs w:val="22"/>
        </w:rPr>
        <w:t xml:space="preserve">Tiesioginį ryšį su tiekėjais įgalioti palaikyti nurodyti </w:t>
      </w:r>
      <w:r w:rsidRPr="004A0CE9">
        <w:rPr>
          <w:rFonts w:ascii="Arial" w:hAnsi="Arial" w:cs="Arial"/>
          <w:sz w:val="22"/>
          <w:szCs w:val="22"/>
        </w:rPr>
        <w:fldChar w:fldCharType="begin"/>
      </w:r>
      <w:r w:rsidRPr="004A0CE9">
        <w:rPr>
          <w:rFonts w:ascii="Arial" w:hAnsi="Arial" w:cs="Arial"/>
          <w:sz w:val="22"/>
          <w:szCs w:val="22"/>
        </w:rPr>
        <w:instrText xml:space="preserve"> REF _Ref516042523 \r \h  \* MERGEFORMAT </w:instrText>
      </w:r>
      <w:r w:rsidRPr="004A0CE9">
        <w:rPr>
          <w:rFonts w:ascii="Arial" w:hAnsi="Arial" w:cs="Arial"/>
          <w:sz w:val="22"/>
          <w:szCs w:val="22"/>
        </w:rPr>
      </w:r>
      <w:r w:rsidRPr="004A0CE9">
        <w:rPr>
          <w:rFonts w:ascii="Arial" w:hAnsi="Arial" w:cs="Arial"/>
          <w:sz w:val="22"/>
          <w:szCs w:val="22"/>
        </w:rPr>
        <w:fldChar w:fldCharType="separate"/>
      </w:r>
      <w:r w:rsidR="004D414C" w:rsidRPr="004A0CE9">
        <w:rPr>
          <w:rFonts w:ascii="Arial" w:hAnsi="Arial" w:cs="Arial"/>
          <w:sz w:val="22"/>
          <w:szCs w:val="22"/>
        </w:rPr>
        <w:t>1.7</w:t>
      </w:r>
      <w:r w:rsidRPr="004A0CE9">
        <w:rPr>
          <w:rFonts w:ascii="Arial" w:hAnsi="Arial" w:cs="Arial"/>
          <w:sz w:val="22"/>
          <w:szCs w:val="22"/>
        </w:rPr>
        <w:fldChar w:fldCharType="end"/>
      </w:r>
      <w:r w:rsidRPr="004A0CE9">
        <w:rPr>
          <w:rFonts w:ascii="Arial" w:hAnsi="Arial" w:cs="Arial"/>
          <w:sz w:val="22"/>
          <w:szCs w:val="22"/>
        </w:rPr>
        <w:t xml:space="preserve"> punkte. </w:t>
      </w:r>
      <w:bookmarkStart w:id="21" w:name="_Toc297898752"/>
    </w:p>
    <w:p w14:paraId="42A3831E" w14:textId="77777777" w:rsidR="002118BF" w:rsidRPr="004A0CE9" w:rsidRDefault="002118BF" w:rsidP="002118BF">
      <w:pPr>
        <w:tabs>
          <w:tab w:val="left" w:pos="426"/>
        </w:tabs>
        <w:ind w:left="360"/>
        <w:jc w:val="both"/>
        <w:rPr>
          <w:rFonts w:ascii="Arial" w:hAnsi="Arial" w:cs="Arial"/>
          <w:sz w:val="22"/>
          <w:szCs w:val="22"/>
          <w:lang w:eastAsia="lt-LT"/>
        </w:rPr>
      </w:pPr>
    </w:p>
    <w:p w14:paraId="12D1DAFC" w14:textId="15E9F985" w:rsidR="0081532B" w:rsidRPr="004A0CE9" w:rsidRDefault="0081532B" w:rsidP="00547E25">
      <w:pPr>
        <w:numPr>
          <w:ilvl w:val="0"/>
          <w:numId w:val="8"/>
        </w:numPr>
        <w:ind w:firstLine="1908"/>
        <w:jc w:val="both"/>
        <w:outlineLvl w:val="0"/>
        <w:rPr>
          <w:rFonts w:ascii="Arial" w:hAnsi="Arial" w:cs="Arial"/>
          <w:b/>
          <w:spacing w:val="-8"/>
          <w:sz w:val="22"/>
          <w:szCs w:val="22"/>
        </w:rPr>
      </w:pPr>
      <w:r w:rsidRPr="004A0CE9">
        <w:rPr>
          <w:rFonts w:ascii="Arial" w:hAnsi="Arial" w:cs="Arial"/>
          <w:b/>
          <w:spacing w:val="-8"/>
          <w:sz w:val="22"/>
          <w:szCs w:val="22"/>
        </w:rPr>
        <w:t xml:space="preserve">PASIŪLYMŲ </w:t>
      </w:r>
      <w:r w:rsidRPr="004A0CE9">
        <w:rPr>
          <w:rFonts w:ascii="Arial" w:hAnsi="Arial" w:cs="Arial"/>
          <w:b/>
          <w:sz w:val="22"/>
          <w:szCs w:val="22"/>
        </w:rPr>
        <w:t>NAGRINĖJIMAS IR VERTINIMAS</w:t>
      </w:r>
      <w:bookmarkEnd w:id="21"/>
      <w:r w:rsidRPr="004A0CE9">
        <w:rPr>
          <w:rFonts w:ascii="Arial" w:hAnsi="Arial" w:cs="Arial"/>
          <w:b/>
          <w:sz w:val="22"/>
          <w:szCs w:val="22"/>
        </w:rPr>
        <w:t xml:space="preserve"> </w:t>
      </w:r>
    </w:p>
    <w:p w14:paraId="17CAAA39" w14:textId="77777777" w:rsidR="0081532B" w:rsidRPr="004A0CE9" w:rsidRDefault="0081532B" w:rsidP="00CA090F">
      <w:pPr>
        <w:jc w:val="both"/>
        <w:outlineLvl w:val="0"/>
        <w:rPr>
          <w:rFonts w:ascii="Arial" w:hAnsi="Arial" w:cs="Arial"/>
          <w:b/>
          <w:spacing w:val="-8"/>
          <w:sz w:val="22"/>
          <w:szCs w:val="22"/>
        </w:rPr>
      </w:pPr>
    </w:p>
    <w:p w14:paraId="13D4109B" w14:textId="682470A6" w:rsidR="00803B12" w:rsidRPr="004A0CE9" w:rsidRDefault="00803B12" w:rsidP="00547E25">
      <w:pPr>
        <w:pStyle w:val="ListParagraph"/>
        <w:numPr>
          <w:ilvl w:val="1"/>
          <w:numId w:val="8"/>
        </w:numPr>
        <w:tabs>
          <w:tab w:val="left" w:pos="426"/>
          <w:tab w:val="left" w:pos="1134"/>
        </w:tabs>
        <w:ind w:left="0" w:firstLine="0"/>
        <w:jc w:val="both"/>
        <w:rPr>
          <w:rFonts w:ascii="Arial" w:hAnsi="Arial" w:cs="Arial"/>
          <w:sz w:val="22"/>
          <w:szCs w:val="22"/>
        </w:rPr>
      </w:pPr>
      <w:bookmarkStart w:id="22" w:name="_Toc225657497"/>
      <w:bookmarkStart w:id="23" w:name="_Toc225657654"/>
      <w:r w:rsidRPr="004A0CE9">
        <w:rPr>
          <w:rFonts w:ascii="Arial" w:hAnsi="Arial" w:cs="Arial"/>
          <w:sz w:val="22"/>
          <w:szCs w:val="22"/>
        </w:rPr>
        <w:t xml:space="preserve">Vokų atplėšimo procedūra vyks </w:t>
      </w:r>
      <w:r w:rsidRPr="006B3C42">
        <w:rPr>
          <w:rFonts w:ascii="Arial" w:hAnsi="Arial" w:cs="Arial"/>
          <w:b/>
          <w:bCs/>
          <w:sz w:val="22"/>
          <w:szCs w:val="22"/>
        </w:rPr>
        <w:t>202</w:t>
      </w:r>
      <w:r w:rsidR="00DC5E6A" w:rsidRPr="006B3C42">
        <w:rPr>
          <w:rFonts w:ascii="Arial" w:hAnsi="Arial" w:cs="Arial"/>
          <w:b/>
          <w:bCs/>
          <w:sz w:val="22"/>
          <w:szCs w:val="22"/>
        </w:rPr>
        <w:t>3</w:t>
      </w:r>
      <w:r w:rsidRPr="006B3C42">
        <w:rPr>
          <w:rFonts w:ascii="Arial" w:hAnsi="Arial" w:cs="Arial"/>
          <w:b/>
          <w:bCs/>
          <w:sz w:val="22"/>
          <w:szCs w:val="22"/>
        </w:rPr>
        <w:t xml:space="preserve"> m. </w:t>
      </w:r>
      <w:r w:rsidR="00DC5E6A" w:rsidRPr="006B3C42">
        <w:rPr>
          <w:rFonts w:ascii="Arial" w:hAnsi="Arial" w:cs="Arial"/>
          <w:b/>
          <w:bCs/>
          <w:sz w:val="22"/>
          <w:szCs w:val="22"/>
        </w:rPr>
        <w:t>vasario</w:t>
      </w:r>
      <w:r w:rsidRPr="006B3C42">
        <w:rPr>
          <w:rFonts w:ascii="Arial" w:hAnsi="Arial" w:cs="Arial"/>
          <w:b/>
          <w:bCs/>
          <w:sz w:val="22"/>
          <w:szCs w:val="22"/>
        </w:rPr>
        <w:t xml:space="preserve"> </w:t>
      </w:r>
      <w:r w:rsidR="00DC5E6A" w:rsidRPr="006B3C42">
        <w:rPr>
          <w:rFonts w:ascii="Arial" w:hAnsi="Arial" w:cs="Arial"/>
          <w:b/>
          <w:bCs/>
          <w:sz w:val="22"/>
          <w:szCs w:val="22"/>
        </w:rPr>
        <w:t>2</w:t>
      </w:r>
      <w:r w:rsidR="006B3C42">
        <w:rPr>
          <w:rFonts w:ascii="Arial" w:hAnsi="Arial" w:cs="Arial"/>
          <w:b/>
          <w:bCs/>
          <w:sz w:val="22"/>
          <w:szCs w:val="22"/>
        </w:rPr>
        <w:t>8</w:t>
      </w:r>
      <w:r w:rsidRPr="006B3C42">
        <w:rPr>
          <w:rFonts w:ascii="Arial" w:hAnsi="Arial" w:cs="Arial"/>
          <w:b/>
          <w:bCs/>
          <w:sz w:val="22"/>
          <w:szCs w:val="22"/>
        </w:rPr>
        <w:t xml:space="preserve"> d. </w:t>
      </w:r>
      <w:r w:rsidR="00DC5E6A" w:rsidRPr="006B3C42">
        <w:rPr>
          <w:rFonts w:ascii="Arial" w:hAnsi="Arial" w:cs="Arial"/>
          <w:b/>
          <w:bCs/>
          <w:sz w:val="22"/>
          <w:szCs w:val="22"/>
        </w:rPr>
        <w:t>16</w:t>
      </w:r>
      <w:r w:rsidRPr="006B3C42">
        <w:rPr>
          <w:rFonts w:ascii="Arial" w:hAnsi="Arial" w:cs="Arial"/>
          <w:b/>
          <w:bCs/>
          <w:sz w:val="22"/>
          <w:szCs w:val="22"/>
        </w:rPr>
        <w:t xml:space="preserve"> val.</w:t>
      </w:r>
      <w:r w:rsidR="00DC5E6A" w:rsidRPr="006B3C42">
        <w:rPr>
          <w:rFonts w:ascii="Arial" w:hAnsi="Arial" w:cs="Arial"/>
          <w:b/>
          <w:bCs/>
          <w:sz w:val="22"/>
          <w:szCs w:val="22"/>
        </w:rPr>
        <w:t xml:space="preserve"> </w:t>
      </w:r>
      <w:r w:rsidR="006B3C42">
        <w:rPr>
          <w:rFonts w:ascii="Arial" w:hAnsi="Arial" w:cs="Arial"/>
          <w:b/>
          <w:bCs/>
          <w:sz w:val="22"/>
          <w:szCs w:val="22"/>
        </w:rPr>
        <w:t>3</w:t>
      </w:r>
      <w:r w:rsidR="00DC5E6A" w:rsidRPr="006B3C42">
        <w:rPr>
          <w:rFonts w:ascii="Arial" w:hAnsi="Arial" w:cs="Arial"/>
          <w:b/>
          <w:bCs/>
          <w:sz w:val="22"/>
          <w:szCs w:val="22"/>
        </w:rPr>
        <w:t>0</w:t>
      </w:r>
      <w:r w:rsidR="00E307B9" w:rsidRPr="006B3C42">
        <w:rPr>
          <w:rFonts w:ascii="Arial" w:hAnsi="Arial" w:cs="Arial"/>
          <w:b/>
          <w:bCs/>
          <w:sz w:val="22"/>
          <w:szCs w:val="22"/>
        </w:rPr>
        <w:t xml:space="preserve"> </w:t>
      </w:r>
      <w:r w:rsidRPr="006B3C42">
        <w:rPr>
          <w:rFonts w:ascii="Arial" w:hAnsi="Arial" w:cs="Arial"/>
          <w:b/>
          <w:bCs/>
          <w:sz w:val="22"/>
          <w:szCs w:val="22"/>
        </w:rPr>
        <w:t>min.</w:t>
      </w:r>
      <w:r w:rsidRPr="004A0CE9">
        <w:rPr>
          <w:rFonts w:ascii="Arial" w:hAnsi="Arial" w:cs="Arial"/>
          <w:sz w:val="22"/>
          <w:szCs w:val="22"/>
        </w:rPr>
        <w:t xml:space="preserve"> (Lietuvos Respublikos laiku), dalyviams nedalyvaujant.</w:t>
      </w:r>
    </w:p>
    <w:p w14:paraId="7F953786" w14:textId="6EA30B81" w:rsidR="00EA569E" w:rsidRPr="004A0CE9" w:rsidRDefault="00EA569E" w:rsidP="00547E25">
      <w:pPr>
        <w:pStyle w:val="ListParagraph"/>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z w:val="22"/>
          <w:szCs w:val="22"/>
        </w:rPr>
        <w:t>Pirkėjas užtikrina, kad pateiktuose pasiūlymuose pateiktos kainos nebus sužinotos anksčiau nei pasiūlymų pateikimo terminas, nurodytas Konkurso sąlygų 7.1 punkte.</w:t>
      </w:r>
    </w:p>
    <w:p w14:paraId="0A02EA22" w14:textId="77777777" w:rsidR="002118BF" w:rsidRPr="004A0CE9" w:rsidRDefault="0081532B" w:rsidP="00547E25">
      <w:pPr>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pacing w:val="-8"/>
          <w:sz w:val="22"/>
          <w:szCs w:val="22"/>
        </w:rPr>
        <w:t>Pasiūlymų</w:t>
      </w:r>
      <w:r w:rsidRPr="004A0CE9">
        <w:rPr>
          <w:rFonts w:ascii="Arial" w:hAnsi="Arial" w:cs="Arial"/>
          <w:sz w:val="22"/>
          <w:szCs w:val="22"/>
        </w:rPr>
        <w:t xml:space="preserve"> nagrinėjimo, vertinimo ir palyginimo procedūras atlieka Komisija, tiekėjams ar jų įgaliotiems atstovams nedalyvaujant.</w:t>
      </w:r>
    </w:p>
    <w:p w14:paraId="6DE63BF6" w14:textId="38860F3A" w:rsidR="0081532B" w:rsidRPr="004A0CE9" w:rsidRDefault="0081532B" w:rsidP="00547E25">
      <w:pPr>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z w:val="22"/>
          <w:szCs w:val="22"/>
        </w:rPr>
        <w:t>Komisija nagrinėja:</w:t>
      </w:r>
    </w:p>
    <w:p w14:paraId="337CEE74" w14:textId="1268E325" w:rsidR="002118BF" w:rsidRPr="004A0CE9" w:rsidRDefault="0081532B"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sz w:val="22"/>
          <w:szCs w:val="22"/>
        </w:rPr>
        <w:t xml:space="preserve"> ar tiekėjai pasiūlymuose pateikė tikslius ir išsamius duomenis apie savo kvalifikaciją ir ar tiekėjo kvalifikacija atitinka minimalius kvalifikacijos reikalavimus</w:t>
      </w:r>
      <w:r w:rsidR="00EA569E" w:rsidRPr="004A0CE9">
        <w:rPr>
          <w:rFonts w:ascii="Arial" w:hAnsi="Arial" w:cs="Arial"/>
          <w:sz w:val="22"/>
          <w:szCs w:val="22"/>
        </w:rPr>
        <w:t>;</w:t>
      </w:r>
      <w:r w:rsidRPr="004A0CE9">
        <w:rPr>
          <w:rFonts w:ascii="Arial" w:hAnsi="Arial" w:cs="Arial"/>
          <w:sz w:val="22"/>
          <w:szCs w:val="22"/>
        </w:rPr>
        <w:t xml:space="preserve"> </w:t>
      </w:r>
    </w:p>
    <w:p w14:paraId="1D36C77F" w14:textId="77777777" w:rsidR="002118BF" w:rsidRPr="004A0CE9" w:rsidRDefault="002118BF"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ar </w:t>
      </w:r>
      <w:bookmarkEnd w:id="22"/>
      <w:bookmarkEnd w:id="23"/>
      <w:r w:rsidR="0081532B" w:rsidRPr="004A0CE9">
        <w:rPr>
          <w:rFonts w:ascii="Arial" w:hAnsi="Arial" w:cs="Arial"/>
          <w:sz w:val="22"/>
          <w:szCs w:val="22"/>
        </w:rPr>
        <w:t>tiekėjai pasiūlyme pateikė visus duomenis, dokumentus ir informaciją, apibrėžtą šiose konkurso sąlygose ir ar pasiūlymas atitinka šiose konkurso sąlygose nustatytus reikalavimus;</w:t>
      </w:r>
    </w:p>
    <w:p w14:paraId="715F4C2C" w14:textId="52CDE5E1" w:rsidR="0081532B" w:rsidRPr="004A0CE9" w:rsidRDefault="002118BF"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i/>
          <w:sz w:val="22"/>
          <w:szCs w:val="22"/>
        </w:rPr>
        <w:t xml:space="preserve"> </w:t>
      </w:r>
      <w:r w:rsidR="0081532B" w:rsidRPr="004A0CE9">
        <w:rPr>
          <w:rFonts w:ascii="Arial" w:hAnsi="Arial" w:cs="Arial"/>
          <w:sz w:val="22"/>
          <w:szCs w:val="22"/>
        </w:rPr>
        <w:t>ar nebuvo pasiūlytos neįprastai mažos kainos</w:t>
      </w:r>
      <w:r w:rsidRPr="004A0CE9">
        <w:rPr>
          <w:rFonts w:ascii="Arial" w:hAnsi="Arial" w:cs="Arial"/>
          <w:sz w:val="22"/>
          <w:szCs w:val="22"/>
        </w:rPr>
        <w:t>.</w:t>
      </w:r>
    </w:p>
    <w:p w14:paraId="7739705B"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bookmarkStart w:id="24" w:name="_Toc225657498"/>
      <w:bookmarkStart w:id="25" w:name="_Toc225657655"/>
    </w:p>
    <w:p w14:paraId="148D6955"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4"/>
      <w:bookmarkEnd w:id="25"/>
      <w:r w:rsidRPr="004A0CE9">
        <w:rPr>
          <w:rFonts w:ascii="Arial" w:hAnsi="Arial" w:cs="Arial"/>
          <w:sz w:val="22"/>
          <w:szCs w:val="22"/>
        </w:rPr>
        <w:t xml:space="preserve"> </w:t>
      </w:r>
    </w:p>
    <w:p w14:paraId="0E56DB7F"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00281BBD"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2D074B15"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 xml:space="preserve">Pasiūlymuose nurodytos kainos bus vertinamos eurais. </w:t>
      </w:r>
    </w:p>
    <w:p w14:paraId="60569F82" w14:textId="77777777" w:rsidR="002118BF" w:rsidRPr="004A0CE9" w:rsidRDefault="0081532B" w:rsidP="00547E25">
      <w:pPr>
        <w:numPr>
          <w:ilvl w:val="1"/>
          <w:numId w:val="8"/>
        </w:numPr>
        <w:tabs>
          <w:tab w:val="left" w:pos="426"/>
          <w:tab w:val="left" w:pos="567"/>
        </w:tabs>
        <w:ind w:left="0" w:firstLine="0"/>
        <w:jc w:val="both"/>
        <w:rPr>
          <w:rFonts w:ascii="Arial" w:hAnsi="Arial" w:cs="Arial"/>
          <w:sz w:val="22"/>
          <w:szCs w:val="22"/>
        </w:rPr>
      </w:pPr>
      <w:r w:rsidRPr="004A0CE9">
        <w:rPr>
          <w:rFonts w:ascii="Arial" w:hAnsi="Arial" w:cs="Arial"/>
          <w:sz w:val="22"/>
          <w:szCs w:val="22"/>
        </w:rPr>
        <w:t xml:space="preserve">Pirkėjo neatmesti pasiūlymai vertinami pagal ekonomiškai naudingiausio pasiūlymo vertinimo kriterijų. </w:t>
      </w:r>
    </w:p>
    <w:p w14:paraId="19104BAB" w14:textId="62525132" w:rsidR="0081532B" w:rsidRPr="004A0CE9" w:rsidRDefault="0081532B" w:rsidP="00547E25">
      <w:pPr>
        <w:numPr>
          <w:ilvl w:val="1"/>
          <w:numId w:val="8"/>
        </w:numPr>
        <w:tabs>
          <w:tab w:val="left" w:pos="426"/>
          <w:tab w:val="left" w:pos="567"/>
        </w:tabs>
        <w:ind w:left="0" w:firstLine="0"/>
        <w:jc w:val="both"/>
        <w:rPr>
          <w:rFonts w:ascii="Arial" w:hAnsi="Arial" w:cs="Arial"/>
          <w:sz w:val="22"/>
          <w:szCs w:val="22"/>
        </w:rPr>
      </w:pPr>
      <w:r w:rsidRPr="004A0CE9">
        <w:rPr>
          <w:rFonts w:ascii="Arial" w:hAnsi="Arial" w:cs="Arial"/>
          <w:sz w:val="22"/>
          <w:szCs w:val="22"/>
          <w:lang w:eastAsia="lt-LT"/>
        </w:rPr>
        <w:t xml:space="preserve">Ekonomiškai naudingiausio pasiūlymo vertinimo kriterijų lyginamasis svoris nustatomas kainos lyginamojo svorio (X) ir kitų kriterijų lyginamųjų svorių (Y), išreikštų balų intervalų viršutinių ribų suma.  </w:t>
      </w:r>
      <w:r w:rsidR="004B6DC4" w:rsidRPr="004A0CE9">
        <w:rPr>
          <w:rFonts w:ascii="Arial" w:hAnsi="Arial" w:cs="Arial"/>
          <w:sz w:val="22"/>
          <w:szCs w:val="22"/>
        </w:rPr>
        <w:t>M</w:t>
      </w:r>
      <w:r w:rsidRPr="004A0CE9">
        <w:rPr>
          <w:rFonts w:ascii="Arial" w:hAnsi="Arial" w:cs="Arial"/>
          <w:sz w:val="22"/>
          <w:szCs w:val="22"/>
        </w:rPr>
        <w:t xml:space="preserve">aksimalų </w:t>
      </w:r>
      <w:r w:rsidR="004B6DC4" w:rsidRPr="004A0CE9">
        <w:rPr>
          <w:rFonts w:ascii="Arial" w:hAnsi="Arial" w:cs="Arial"/>
          <w:sz w:val="22"/>
          <w:szCs w:val="22"/>
        </w:rPr>
        <w:t>8</w:t>
      </w:r>
      <w:r w:rsidRPr="004A0CE9">
        <w:rPr>
          <w:rFonts w:ascii="Arial" w:hAnsi="Arial" w:cs="Arial"/>
          <w:sz w:val="22"/>
          <w:szCs w:val="22"/>
        </w:rPr>
        <w:t xml:space="preserve">0 balų kiekį gauna mažiausią kainą pasiūlęs tiekėjas. Kitų tiekėjų pasiūlytos kainos apskaičiuojamos proporcingai mažiausios kainos atžvilgiu. </w:t>
      </w:r>
    </w:p>
    <w:p w14:paraId="2133A3AF" w14:textId="10CD4BB6" w:rsidR="0081532B" w:rsidRPr="004A0CE9" w:rsidRDefault="0081532B" w:rsidP="00547E25">
      <w:pPr>
        <w:pStyle w:val="ListParagraph"/>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Pasiūlymų vertinimo kriterijai:</w:t>
      </w:r>
    </w:p>
    <w:p w14:paraId="551B2BC4" w14:textId="77777777" w:rsidR="0081532B" w:rsidRPr="004A0CE9" w:rsidRDefault="0081532B" w:rsidP="0081532B">
      <w:pPr>
        <w:jc w:val="both"/>
        <w:rPr>
          <w:rFonts w:ascii="Arial" w:hAnsi="Arial" w:cs="Arial"/>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4686"/>
        <w:gridCol w:w="2268"/>
        <w:gridCol w:w="2126"/>
      </w:tblGrid>
      <w:tr w:rsidR="004B6DC4" w:rsidRPr="004A0CE9" w14:paraId="776A8291" w14:textId="77777777" w:rsidTr="00527793">
        <w:trPr>
          <w:cantSplit/>
          <w:tblHeader/>
        </w:trPr>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4F4365" w14:textId="77777777" w:rsidR="004B6DC4" w:rsidRPr="004A0CE9" w:rsidRDefault="004B6DC4" w:rsidP="004B6DC4">
            <w:pPr>
              <w:autoSpaceDN w:val="0"/>
              <w:ind w:right="-456"/>
              <w:jc w:val="center"/>
              <w:rPr>
                <w:b/>
                <w:bCs/>
                <w:color w:val="000000"/>
                <w:sz w:val="21"/>
                <w:szCs w:val="21"/>
                <w:lang w:eastAsia="lt-LT"/>
              </w:rPr>
            </w:pPr>
            <w:bookmarkStart w:id="26" w:name="_Hlk126702621"/>
            <w:r w:rsidRPr="004A0CE9">
              <w:rPr>
                <w:b/>
                <w:bCs/>
                <w:color w:val="000000"/>
                <w:sz w:val="21"/>
                <w:szCs w:val="21"/>
                <w:lang w:eastAsia="lt-LT"/>
              </w:rPr>
              <w:lastRenderedPageBreak/>
              <w:t>Vertinimo kriterijai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D941C6" w14:textId="77777777" w:rsidR="004B6DC4" w:rsidRPr="004A0CE9" w:rsidRDefault="004B6DC4" w:rsidP="004B6DC4">
            <w:pPr>
              <w:autoSpaceDN w:val="0"/>
              <w:jc w:val="center"/>
              <w:rPr>
                <w:b/>
                <w:bCs/>
                <w:color w:val="000000"/>
                <w:sz w:val="21"/>
                <w:szCs w:val="21"/>
                <w:lang w:eastAsia="lt-LT"/>
              </w:rPr>
            </w:pPr>
            <w:r w:rsidRPr="004A0CE9">
              <w:rPr>
                <w:b/>
                <w:bCs/>
                <w:color w:val="000000"/>
                <w:sz w:val="21"/>
                <w:szCs w:val="21"/>
                <w:lang w:eastAsia="lt-LT"/>
              </w:rPr>
              <w:t>Funkcinio parametro lyginamasis svoris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EBD18BB" w14:textId="77777777" w:rsidR="004B6DC4" w:rsidRPr="004A0CE9" w:rsidRDefault="004B6DC4" w:rsidP="004B6DC4">
            <w:pPr>
              <w:autoSpaceDN w:val="0"/>
              <w:jc w:val="center"/>
              <w:rPr>
                <w:b/>
                <w:bCs/>
                <w:color w:val="000000"/>
                <w:sz w:val="21"/>
                <w:szCs w:val="21"/>
                <w:lang w:eastAsia="lt-LT"/>
              </w:rPr>
            </w:pPr>
            <w:r w:rsidRPr="004A0CE9">
              <w:rPr>
                <w:b/>
                <w:bCs/>
                <w:color w:val="000000"/>
                <w:sz w:val="21"/>
                <w:szCs w:val="21"/>
                <w:lang w:eastAsia="lt-LT"/>
              </w:rPr>
              <w:t>Lyginamasis svoris ekonominio naudingumo įvertinime</w:t>
            </w:r>
          </w:p>
        </w:tc>
      </w:tr>
      <w:tr w:rsidR="004B6DC4" w:rsidRPr="004A0CE9" w14:paraId="1B59F8BC"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1FDD33" w14:textId="77777777" w:rsidR="004B6DC4" w:rsidRPr="004A0CE9" w:rsidRDefault="004B6DC4" w:rsidP="004B6DC4">
            <w:pPr>
              <w:autoSpaceDN w:val="0"/>
              <w:jc w:val="both"/>
              <w:rPr>
                <w:b/>
                <w:bCs/>
                <w:color w:val="000000"/>
                <w:sz w:val="21"/>
                <w:szCs w:val="21"/>
                <w:lang w:eastAsia="lt-LT"/>
              </w:rPr>
            </w:pPr>
            <w:r w:rsidRPr="004A0CE9">
              <w:rPr>
                <w:color w:val="000000"/>
                <w:sz w:val="21"/>
                <w:szCs w:val="21"/>
                <w:lang w:eastAsia="lt-LT"/>
              </w:rPr>
              <w:t xml:space="preserve">1. </w:t>
            </w:r>
            <w:r w:rsidRPr="004A0CE9">
              <w:rPr>
                <w:b/>
                <w:bCs/>
                <w:color w:val="000000"/>
                <w:sz w:val="21"/>
                <w:szCs w:val="21"/>
                <w:lang w:eastAsia="lt-LT"/>
              </w:rPr>
              <w:t>Pirmas kriterijus – kaina (C)</w:t>
            </w:r>
          </w:p>
          <w:p w14:paraId="7D75D659" w14:textId="77777777" w:rsidR="004B6DC4" w:rsidRPr="004A0CE9" w:rsidRDefault="004B6DC4" w:rsidP="004B6DC4">
            <w:pPr>
              <w:autoSpaceDN w:val="0"/>
              <w:jc w:val="both"/>
              <w:rPr>
                <w:i/>
                <w:iCs/>
                <w:color w:val="000000"/>
                <w:sz w:val="21"/>
                <w:szCs w:val="21"/>
                <w:lang w:eastAsia="lt-LT"/>
              </w:rPr>
            </w:pPr>
            <w:r w:rsidRPr="004A0CE9">
              <w:rPr>
                <w:i/>
                <w:iCs/>
                <w:color w:val="000000"/>
                <w:sz w:val="21"/>
                <w:szCs w:val="21"/>
                <w:lang w:eastAsia="lt-LT"/>
              </w:rPr>
              <w:t>Vertinama pasiūlymo kaina eurais už visą pirkimo objektą, įskaitant visus mokesčius (taip pat ir PVM, jei taikoma) ir visas tiekėjo išlaidas, susijusias su sutarties vykdymu.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CAD18F5" w14:textId="77777777" w:rsidR="004B6DC4" w:rsidRPr="004A0CE9" w:rsidRDefault="004B6DC4" w:rsidP="004B6DC4">
            <w:pPr>
              <w:autoSpaceDN w:val="0"/>
              <w:ind w:firstLine="851"/>
              <w:jc w:val="both"/>
              <w:rPr>
                <w:color w:val="000000"/>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7A335F7"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X = 80</w:t>
            </w:r>
          </w:p>
        </w:tc>
      </w:tr>
      <w:tr w:rsidR="004B6DC4" w:rsidRPr="004A0CE9" w14:paraId="6CA8008A"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7FA05" w14:textId="77777777" w:rsidR="004B6DC4" w:rsidRPr="004A0CE9" w:rsidRDefault="004B6DC4" w:rsidP="00547E25">
            <w:pPr>
              <w:numPr>
                <w:ilvl w:val="0"/>
                <w:numId w:val="13"/>
              </w:numPr>
              <w:autoSpaceDN w:val="0"/>
              <w:spacing w:after="160" w:line="276" w:lineRule="auto"/>
              <w:contextualSpacing/>
              <w:jc w:val="both"/>
              <w:rPr>
                <w:b/>
                <w:bCs/>
                <w:color w:val="000000"/>
                <w:sz w:val="21"/>
                <w:szCs w:val="21"/>
                <w:lang w:eastAsia="lt-LT"/>
              </w:rPr>
            </w:pPr>
            <w:r w:rsidRPr="004A0CE9">
              <w:rPr>
                <w:b/>
                <w:bCs/>
                <w:color w:val="000000"/>
                <w:sz w:val="21"/>
                <w:szCs w:val="21"/>
                <w:lang w:eastAsia="lt-LT"/>
              </w:rPr>
              <w:t>Antras kriterijus – Gamybos efektyvumas (Y</w:t>
            </w:r>
            <w:r w:rsidRPr="004A0CE9">
              <w:rPr>
                <w:b/>
                <w:bCs/>
                <w:color w:val="000000"/>
                <w:sz w:val="21"/>
                <w:szCs w:val="21"/>
                <w:vertAlign w:val="subscript"/>
                <w:lang w:eastAsia="lt-LT"/>
              </w:rPr>
              <w:t>A</w:t>
            </w:r>
            <w:r w:rsidRPr="004A0CE9">
              <w:rPr>
                <w:b/>
                <w:bCs/>
                <w:color w:val="000000"/>
                <w:sz w:val="21"/>
                <w:szCs w:val="21"/>
                <w:lang w:eastAsia="lt-LT"/>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2F74B8" w14:textId="77777777" w:rsidR="004B6DC4" w:rsidRPr="004A0CE9" w:rsidRDefault="004B6DC4" w:rsidP="004B6DC4">
            <w:pPr>
              <w:autoSpaceDN w:val="0"/>
              <w:ind w:firstLine="851"/>
              <w:jc w:val="both"/>
              <w:rPr>
                <w:color w:val="000000"/>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F9DAE0E"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A</w:t>
            </w:r>
            <w:r w:rsidRPr="004A0CE9">
              <w:rPr>
                <w:color w:val="000000"/>
                <w:sz w:val="21"/>
                <w:szCs w:val="21"/>
                <w:lang w:eastAsia="lt-LT"/>
              </w:rPr>
              <w:t xml:space="preserve"> = Y</w:t>
            </w:r>
            <w:r w:rsidRPr="004A0CE9">
              <w:rPr>
                <w:color w:val="000000"/>
                <w:sz w:val="21"/>
                <w:szCs w:val="21"/>
                <w:vertAlign w:val="subscript"/>
                <w:lang w:eastAsia="lt-LT"/>
              </w:rPr>
              <w:t>1</w:t>
            </w:r>
          </w:p>
          <w:p w14:paraId="6F2B289F"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Maksimalus</w:t>
            </w:r>
          </w:p>
          <w:p w14:paraId="65C25E49"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A</w:t>
            </w:r>
            <w:r w:rsidRPr="004A0CE9">
              <w:rPr>
                <w:color w:val="000000"/>
                <w:sz w:val="21"/>
                <w:szCs w:val="21"/>
                <w:lang w:eastAsia="lt-LT"/>
              </w:rPr>
              <w:t xml:space="preserve"> = 15</w:t>
            </w:r>
          </w:p>
        </w:tc>
      </w:tr>
      <w:tr w:rsidR="004B6DC4" w:rsidRPr="004A0CE9" w14:paraId="5F5D3222"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0429AF2A" w14:textId="77777777" w:rsidR="004B6DC4" w:rsidRPr="004A0CE9" w:rsidRDefault="004B6DC4" w:rsidP="004B6DC4">
            <w:pPr>
              <w:autoSpaceDN w:val="0"/>
              <w:ind w:left="-851" w:firstLine="851"/>
              <w:jc w:val="both"/>
              <w:rPr>
                <w:color w:val="000000"/>
                <w:sz w:val="21"/>
                <w:szCs w:val="21"/>
                <w:lang w:eastAsia="lt-LT"/>
              </w:rPr>
            </w:pPr>
            <w:r w:rsidRPr="004A0CE9">
              <w:rPr>
                <w:color w:val="000000"/>
                <w:sz w:val="21"/>
                <w:szCs w:val="21"/>
                <w:lang w:eastAsia="lt-LT"/>
              </w:rPr>
              <w:t>1.</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4E3189A4"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Garantuojamas pagamintas elektros kiekis, kWh/kW/metus (pirmais metais, o po to sekančiais kiekvienais metais bus mažinamas po 0,7%)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D7A38EF"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&gt; 950</w:t>
            </w:r>
          </w:p>
          <w:p w14:paraId="34E7194B"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 1030</w:t>
            </w:r>
          </w:p>
          <w:p w14:paraId="20C21E60" w14:textId="77777777" w:rsidR="004B6DC4" w:rsidRPr="004A0CE9" w:rsidRDefault="004B6DC4" w:rsidP="004B6DC4">
            <w:pPr>
              <w:autoSpaceDN w:val="0"/>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 1100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2141154"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=0</w:t>
            </w:r>
          </w:p>
          <w:p w14:paraId="66E9B627"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=8</w:t>
            </w:r>
          </w:p>
          <w:p w14:paraId="2EFDF2ED"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=15</w:t>
            </w:r>
          </w:p>
        </w:tc>
      </w:tr>
      <w:tr w:rsidR="004B6DC4" w:rsidRPr="004A0CE9" w14:paraId="7098C941"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59197F" w14:textId="77777777" w:rsidR="004B6DC4" w:rsidRPr="004A0CE9" w:rsidRDefault="004B6DC4" w:rsidP="004B6DC4">
            <w:pPr>
              <w:autoSpaceDN w:val="0"/>
              <w:jc w:val="both"/>
              <w:rPr>
                <w:rFonts w:ascii="Arial" w:hAnsi="Arial" w:cs="Arial"/>
                <w:sz w:val="21"/>
                <w:szCs w:val="21"/>
                <w:lang w:eastAsia="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33DA22" w14:textId="77777777" w:rsidR="004B6DC4" w:rsidRPr="004A0CE9" w:rsidRDefault="004B6DC4" w:rsidP="004B6DC4">
            <w:pPr>
              <w:autoSpaceDN w:val="0"/>
              <w:ind w:firstLine="851"/>
              <w:jc w:val="both"/>
              <w:rPr>
                <w:rFonts w:ascii="Arial" w:hAnsi="Arial" w:cs="Arial"/>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43F848" w14:textId="77777777" w:rsidR="004B6DC4" w:rsidRPr="004A0CE9" w:rsidRDefault="004B6DC4" w:rsidP="004B6DC4">
            <w:pPr>
              <w:autoSpaceDN w:val="0"/>
              <w:ind w:firstLine="851"/>
              <w:jc w:val="both"/>
              <w:rPr>
                <w:rFonts w:ascii="Arial" w:hAnsi="Arial" w:cs="Arial"/>
                <w:sz w:val="21"/>
                <w:szCs w:val="21"/>
                <w:lang w:eastAsia="lt-LT"/>
              </w:rPr>
            </w:pPr>
          </w:p>
        </w:tc>
      </w:tr>
      <w:tr w:rsidR="004B6DC4" w:rsidRPr="004A0CE9" w14:paraId="5D299676"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6DC06B" w14:textId="77777777" w:rsidR="004B6DC4" w:rsidRPr="004A0CE9" w:rsidRDefault="004B6DC4" w:rsidP="00547E25">
            <w:pPr>
              <w:numPr>
                <w:ilvl w:val="0"/>
                <w:numId w:val="13"/>
              </w:numPr>
              <w:autoSpaceDN w:val="0"/>
              <w:spacing w:after="160" w:line="276" w:lineRule="auto"/>
              <w:contextualSpacing/>
              <w:jc w:val="both"/>
              <w:rPr>
                <w:b/>
                <w:bCs/>
                <w:sz w:val="21"/>
                <w:szCs w:val="21"/>
                <w:lang w:eastAsia="lt-LT"/>
              </w:rPr>
            </w:pPr>
            <w:r w:rsidRPr="004A0CE9">
              <w:rPr>
                <w:b/>
                <w:bCs/>
                <w:sz w:val="21"/>
                <w:szCs w:val="21"/>
                <w:lang w:eastAsia="lt-LT"/>
              </w:rPr>
              <w:t xml:space="preserve">Trečias kriterijus – Fotoelektrinių modulių ir </w:t>
            </w:r>
            <w:proofErr w:type="spellStart"/>
            <w:r w:rsidRPr="004A0CE9">
              <w:rPr>
                <w:b/>
                <w:bCs/>
                <w:sz w:val="21"/>
                <w:szCs w:val="21"/>
                <w:lang w:eastAsia="lt-LT"/>
              </w:rPr>
              <w:t>inverterių</w:t>
            </w:r>
            <w:proofErr w:type="spellEnd"/>
            <w:r w:rsidRPr="004A0CE9">
              <w:rPr>
                <w:b/>
                <w:bCs/>
                <w:sz w:val="21"/>
                <w:szCs w:val="21"/>
                <w:lang w:eastAsia="lt-LT"/>
              </w:rPr>
              <w:t xml:space="preserve"> garantija (Y</w:t>
            </w:r>
            <w:r w:rsidRPr="004A0CE9">
              <w:rPr>
                <w:b/>
                <w:bCs/>
                <w:sz w:val="21"/>
                <w:szCs w:val="21"/>
                <w:vertAlign w:val="subscript"/>
                <w:lang w:eastAsia="lt-LT"/>
              </w:rPr>
              <w:t>B</w:t>
            </w:r>
            <w:r w:rsidRPr="004A0CE9">
              <w:rPr>
                <w:b/>
                <w:bCs/>
                <w:sz w:val="21"/>
                <w:szCs w:val="21"/>
                <w:lang w:eastAsia="lt-LT"/>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7BA1CF" w14:textId="77777777" w:rsidR="004B6DC4" w:rsidRPr="004A0CE9" w:rsidRDefault="004B6DC4" w:rsidP="004B6DC4">
            <w:pPr>
              <w:autoSpaceDN w:val="0"/>
              <w:ind w:firstLine="851"/>
              <w:jc w:val="both"/>
              <w:rPr>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AFB7358"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 xml:space="preserve">B </w:t>
            </w:r>
            <w:r w:rsidRPr="004A0CE9">
              <w:rPr>
                <w:sz w:val="21"/>
                <w:szCs w:val="21"/>
                <w:lang w:eastAsia="lt-LT"/>
              </w:rPr>
              <w:t>= Y</w:t>
            </w:r>
            <w:r w:rsidRPr="004A0CE9">
              <w:rPr>
                <w:sz w:val="21"/>
                <w:szCs w:val="21"/>
                <w:vertAlign w:val="subscript"/>
                <w:lang w:eastAsia="lt-LT"/>
              </w:rPr>
              <w:t>2</w:t>
            </w:r>
            <w:r w:rsidRPr="004A0CE9">
              <w:rPr>
                <w:sz w:val="21"/>
                <w:szCs w:val="21"/>
                <w:lang w:eastAsia="lt-LT"/>
              </w:rPr>
              <w:t xml:space="preserve"> + Y</w:t>
            </w:r>
            <w:r w:rsidRPr="004A0CE9">
              <w:rPr>
                <w:sz w:val="21"/>
                <w:szCs w:val="21"/>
                <w:vertAlign w:val="subscript"/>
                <w:lang w:eastAsia="lt-LT"/>
              </w:rPr>
              <w:t>3</w:t>
            </w:r>
          </w:p>
          <w:p w14:paraId="6B84B53B" w14:textId="77777777" w:rsidR="004B6DC4" w:rsidRPr="004A0CE9" w:rsidRDefault="004B6DC4" w:rsidP="004B6DC4">
            <w:pPr>
              <w:autoSpaceDN w:val="0"/>
              <w:jc w:val="center"/>
              <w:rPr>
                <w:sz w:val="21"/>
                <w:szCs w:val="21"/>
                <w:lang w:eastAsia="lt-LT"/>
              </w:rPr>
            </w:pPr>
            <w:r w:rsidRPr="004A0CE9">
              <w:rPr>
                <w:sz w:val="21"/>
                <w:szCs w:val="21"/>
                <w:lang w:eastAsia="lt-LT"/>
              </w:rPr>
              <w:t>Maksimalus Y</w:t>
            </w:r>
            <w:r w:rsidRPr="004A0CE9">
              <w:rPr>
                <w:sz w:val="21"/>
                <w:szCs w:val="21"/>
                <w:vertAlign w:val="subscript"/>
                <w:lang w:eastAsia="lt-LT"/>
              </w:rPr>
              <w:t>B</w:t>
            </w:r>
            <w:r w:rsidRPr="004A0CE9">
              <w:rPr>
                <w:sz w:val="21"/>
                <w:szCs w:val="21"/>
                <w:lang w:eastAsia="lt-LT"/>
              </w:rPr>
              <w:t>=5</w:t>
            </w:r>
          </w:p>
        </w:tc>
      </w:tr>
      <w:tr w:rsidR="004B6DC4" w:rsidRPr="004A0CE9" w14:paraId="6109217F"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1F7E1ACA" w14:textId="77777777" w:rsidR="004B6DC4" w:rsidRPr="004A0CE9" w:rsidRDefault="004B6DC4" w:rsidP="004B6DC4">
            <w:pPr>
              <w:autoSpaceDN w:val="0"/>
              <w:ind w:left="-851" w:firstLine="851"/>
              <w:jc w:val="both"/>
              <w:rPr>
                <w:sz w:val="21"/>
                <w:szCs w:val="21"/>
                <w:lang w:eastAsia="lt-LT"/>
              </w:rPr>
            </w:pPr>
            <w:r w:rsidRPr="004A0CE9">
              <w:rPr>
                <w:sz w:val="21"/>
                <w:szCs w:val="21"/>
                <w:lang w:eastAsia="lt-LT"/>
              </w:rPr>
              <w:t>1.</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43D67CC4" w14:textId="77777777" w:rsidR="004B6DC4" w:rsidRPr="004A0CE9" w:rsidRDefault="004B6DC4" w:rsidP="004B6DC4">
            <w:pPr>
              <w:autoSpaceDE w:val="0"/>
              <w:autoSpaceDN w:val="0"/>
              <w:adjustRightInd w:val="0"/>
              <w:jc w:val="both"/>
              <w:rPr>
                <w:sz w:val="21"/>
                <w:szCs w:val="21"/>
                <w:lang w:eastAsia="lt-LT"/>
              </w:rPr>
            </w:pPr>
            <w:r w:rsidRPr="004A0CE9">
              <w:rPr>
                <w:sz w:val="21"/>
                <w:szCs w:val="21"/>
                <w:lang w:eastAsia="lt-LT"/>
              </w:rPr>
              <w:t xml:space="preserve">Fotoelektrinių modulių gamintojo garantija, apdrausta trečios šalies (draudimo bendrovės): </w:t>
            </w:r>
          </w:p>
          <w:p w14:paraId="167D4CB0" w14:textId="77777777" w:rsidR="004B6DC4" w:rsidRPr="004A0CE9" w:rsidRDefault="004B6DC4" w:rsidP="004B6DC4">
            <w:pPr>
              <w:autoSpaceDN w:val="0"/>
              <w:jc w:val="both"/>
              <w:rPr>
                <w:sz w:val="21"/>
                <w:szCs w:val="21"/>
                <w:lang w:eastAsia="lt-LT"/>
              </w:rPr>
            </w:pPr>
            <w:r w:rsidRPr="004A0CE9">
              <w:rPr>
                <w:sz w:val="21"/>
                <w:szCs w:val="21"/>
                <w:lang w:eastAsia="lt-LT"/>
              </w:rPr>
              <w:t>- Draudimo apsaugos trukmė – ne mažiau 30 metų; (pateikiamas galiojantis draudimo polisas arba gamintojo raštas, kad toks polisas bus pateiktas pristačius įrangą)</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F3BB7A"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 xml:space="preserve">2 </w:t>
            </w:r>
            <w:r w:rsidRPr="004A0CE9">
              <w:rPr>
                <w:sz w:val="21"/>
                <w:szCs w:val="21"/>
                <w:lang w:eastAsia="lt-LT"/>
              </w:rPr>
              <w:t>= taip</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46C125C"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2</w:t>
            </w:r>
            <w:r w:rsidRPr="004A0CE9">
              <w:rPr>
                <w:sz w:val="21"/>
                <w:szCs w:val="21"/>
                <w:lang w:eastAsia="lt-LT"/>
              </w:rPr>
              <w:t>=2</w:t>
            </w:r>
          </w:p>
        </w:tc>
      </w:tr>
      <w:tr w:rsidR="004B6DC4" w:rsidRPr="004A0CE9" w14:paraId="788B83F9"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3656E951" w14:textId="77777777" w:rsidR="004B6DC4" w:rsidRPr="004A0CE9" w:rsidRDefault="004B6DC4" w:rsidP="004B6DC4">
            <w:pPr>
              <w:autoSpaceDN w:val="0"/>
              <w:spacing w:line="360" w:lineRule="auto"/>
              <w:ind w:left="-851" w:firstLine="851"/>
              <w:jc w:val="both"/>
              <w:rPr>
                <w:sz w:val="21"/>
                <w:szCs w:val="21"/>
                <w:lang w:eastAsia="lt-LT"/>
              </w:rPr>
            </w:pPr>
            <w:r w:rsidRPr="004A0CE9">
              <w:rPr>
                <w:sz w:val="21"/>
                <w:szCs w:val="21"/>
                <w:lang w:eastAsia="lt-LT"/>
              </w:rPr>
              <w:t>2.</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3F419CA5" w14:textId="77777777" w:rsidR="004B6DC4" w:rsidRPr="004A0CE9" w:rsidRDefault="004B6DC4" w:rsidP="004B6DC4">
            <w:pPr>
              <w:autoSpaceDN w:val="0"/>
              <w:jc w:val="both"/>
              <w:rPr>
                <w:sz w:val="21"/>
                <w:szCs w:val="21"/>
                <w:lang w:eastAsia="lt-LT"/>
              </w:rPr>
            </w:pPr>
            <w:proofErr w:type="spellStart"/>
            <w:r w:rsidRPr="004A0CE9">
              <w:rPr>
                <w:sz w:val="21"/>
                <w:szCs w:val="21"/>
                <w:lang w:eastAsia="lt-LT"/>
              </w:rPr>
              <w:t>Inverterių</w:t>
            </w:r>
            <w:proofErr w:type="spellEnd"/>
            <w:r w:rsidRPr="004A0CE9">
              <w:rPr>
                <w:sz w:val="21"/>
                <w:szCs w:val="21"/>
                <w:lang w:eastAsia="lt-LT"/>
              </w:rPr>
              <w:t xml:space="preserve"> gamintojo garantija (pilnais metais):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3234613"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3</w:t>
            </w:r>
            <w:r w:rsidRPr="004A0CE9">
              <w:rPr>
                <w:sz w:val="21"/>
                <w:szCs w:val="21"/>
                <w:lang w:eastAsia="lt-LT"/>
              </w:rPr>
              <w:t>= ≥10 metų</w:t>
            </w:r>
          </w:p>
          <w:p w14:paraId="0B442278"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3</w:t>
            </w:r>
            <w:r w:rsidRPr="004A0CE9">
              <w:rPr>
                <w:sz w:val="21"/>
                <w:szCs w:val="21"/>
                <w:lang w:eastAsia="lt-LT"/>
              </w:rPr>
              <w:t>= ≥15 metų</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FEB07B8"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3</w:t>
            </w:r>
            <w:r w:rsidRPr="004A0CE9">
              <w:rPr>
                <w:sz w:val="21"/>
                <w:szCs w:val="21"/>
                <w:lang w:eastAsia="lt-LT"/>
              </w:rPr>
              <w:t>=0</w:t>
            </w:r>
          </w:p>
          <w:p w14:paraId="06940B8B"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3</w:t>
            </w:r>
            <w:r w:rsidRPr="004A0CE9">
              <w:rPr>
                <w:sz w:val="21"/>
                <w:szCs w:val="21"/>
                <w:lang w:eastAsia="lt-LT"/>
              </w:rPr>
              <w:t>=3</w:t>
            </w:r>
          </w:p>
        </w:tc>
      </w:tr>
      <w:bookmarkEnd w:id="26"/>
    </w:tbl>
    <w:p w14:paraId="5DE3BD4D" w14:textId="77777777" w:rsidR="0081532B" w:rsidRPr="004A0CE9" w:rsidRDefault="0081532B" w:rsidP="0081532B">
      <w:pPr>
        <w:jc w:val="both"/>
        <w:rPr>
          <w:rFonts w:ascii="Arial" w:hAnsi="Arial" w:cs="Arial"/>
          <w:sz w:val="22"/>
          <w:szCs w:val="22"/>
        </w:rPr>
      </w:pPr>
    </w:p>
    <w:p w14:paraId="51F3C38A" w14:textId="781951E9" w:rsidR="004B6DC4" w:rsidRPr="004A0CE9" w:rsidRDefault="004B6DC4" w:rsidP="004B6DC4">
      <w:pPr>
        <w:contextualSpacing/>
        <w:jc w:val="both"/>
        <w:rPr>
          <w:rFonts w:ascii="Arial" w:hAnsi="Arial" w:cs="Arial"/>
          <w:sz w:val="22"/>
          <w:szCs w:val="22"/>
        </w:rPr>
      </w:pPr>
      <w:r w:rsidRPr="004A0CE9">
        <w:rPr>
          <w:rFonts w:ascii="Arial" w:hAnsi="Arial" w:cs="Arial"/>
          <w:sz w:val="22"/>
          <w:szCs w:val="22"/>
        </w:rPr>
        <w:t>7.13. Ekonominis naudingumas (S) apskaičiuojamas sudedant tiekėjo pasiūlymo kainos (C) ir kokybės (Y</w:t>
      </w:r>
      <w:r w:rsidRPr="004A0CE9">
        <w:rPr>
          <w:rFonts w:ascii="Arial" w:hAnsi="Arial" w:cs="Arial"/>
          <w:sz w:val="22"/>
          <w:szCs w:val="22"/>
          <w:vertAlign w:val="subscript"/>
        </w:rPr>
        <w:t>A</w:t>
      </w:r>
      <w:r w:rsidRPr="004A0CE9">
        <w:rPr>
          <w:rFonts w:ascii="Arial" w:hAnsi="Arial" w:cs="Arial"/>
          <w:sz w:val="22"/>
          <w:szCs w:val="22"/>
        </w:rPr>
        <w:t>) ir kokybės (YB) balus (gaunamos kriterijų reikšmės apvalinamos dviejų skaičių po kablelio tikslumu, t. y. surinkus pvz. 50,564 balų – apvalinama į 50,56, o surinkus 50,565 balų – apvalinama į 50,57):</w:t>
      </w:r>
    </w:p>
    <w:p w14:paraId="0FA15EC0" w14:textId="77777777" w:rsidR="004B6DC4" w:rsidRPr="004A0CE9" w:rsidRDefault="004B6DC4" w:rsidP="004B6DC4">
      <w:pPr>
        <w:pStyle w:val="ListParagraph"/>
        <w:ind w:left="567"/>
        <w:jc w:val="both"/>
      </w:pPr>
    </w:p>
    <w:p w14:paraId="3CBCA884" w14:textId="77777777" w:rsidR="004B6DC4" w:rsidRPr="004A0CE9" w:rsidRDefault="004B6DC4" w:rsidP="004B6DC4">
      <w:pPr>
        <w:jc w:val="center"/>
        <w:rPr>
          <w:vertAlign w:val="subscript"/>
        </w:rPr>
      </w:pPr>
      <w:r w:rsidRPr="004A0CE9">
        <w:t>S=C+Y</w:t>
      </w:r>
      <w:r w:rsidRPr="004A0CE9">
        <w:rPr>
          <w:vertAlign w:val="subscript"/>
        </w:rPr>
        <w:t>A</w:t>
      </w:r>
      <w:r w:rsidRPr="004A0CE9">
        <w:t>+Y</w:t>
      </w:r>
      <w:r w:rsidRPr="004A0CE9">
        <w:rPr>
          <w:vertAlign w:val="subscript"/>
        </w:rPr>
        <w:t>B</w:t>
      </w:r>
    </w:p>
    <w:p w14:paraId="2C99B5B5" w14:textId="77777777" w:rsidR="004B6DC4" w:rsidRPr="004A0CE9" w:rsidRDefault="004B6DC4" w:rsidP="004B6DC4">
      <w:pPr>
        <w:jc w:val="center"/>
      </w:pPr>
    </w:p>
    <w:p w14:paraId="1FDCADDB" w14:textId="1150F7BC" w:rsidR="004B6DC4" w:rsidRPr="004A0CE9" w:rsidRDefault="004B6DC4" w:rsidP="004B6DC4">
      <w:pPr>
        <w:contextualSpacing/>
        <w:jc w:val="both"/>
        <w:rPr>
          <w:rFonts w:ascii="Arial" w:hAnsi="Arial" w:cs="Arial"/>
          <w:sz w:val="22"/>
          <w:szCs w:val="22"/>
        </w:rPr>
      </w:pPr>
      <w:r w:rsidRPr="004A0CE9">
        <w:rPr>
          <w:rFonts w:ascii="Arial" w:hAnsi="Arial" w:cs="Arial"/>
          <w:sz w:val="22"/>
          <w:szCs w:val="22"/>
        </w:rPr>
        <w:t xml:space="preserve">7.14. Pasiūlymo </w:t>
      </w:r>
      <w:r w:rsidRPr="004A0CE9">
        <w:rPr>
          <w:rFonts w:ascii="Arial" w:hAnsi="Arial" w:cs="Arial"/>
          <w:b/>
          <w:bCs/>
          <w:i/>
          <w:iCs/>
          <w:sz w:val="22"/>
          <w:szCs w:val="22"/>
        </w:rPr>
        <w:t>kainos</w:t>
      </w:r>
      <w:r w:rsidRPr="004A0CE9">
        <w:rPr>
          <w:rFonts w:ascii="Arial" w:hAnsi="Arial" w:cs="Arial"/>
          <w:sz w:val="22"/>
          <w:szCs w:val="22"/>
        </w:rPr>
        <w:t xml:space="preserve"> (C) balai apskaičiuojami mažiausios iš visų pasiūlymų pasiūlytos </w:t>
      </w:r>
      <w:r w:rsidRPr="004A0CE9">
        <w:rPr>
          <w:rFonts w:ascii="Arial" w:hAnsi="Arial" w:cs="Arial"/>
          <w:b/>
          <w:bCs/>
          <w:i/>
          <w:iCs/>
          <w:sz w:val="22"/>
          <w:szCs w:val="22"/>
        </w:rPr>
        <w:t>kainos</w:t>
      </w:r>
      <w:r w:rsidRPr="004A0CE9">
        <w:rPr>
          <w:rFonts w:ascii="Arial" w:hAnsi="Arial" w:cs="Arial"/>
          <w:sz w:val="22"/>
          <w:szCs w:val="22"/>
        </w:rPr>
        <w:t xml:space="preserve"> (</w:t>
      </w:r>
      <w:proofErr w:type="spellStart"/>
      <w:r w:rsidRPr="004A0CE9">
        <w:rPr>
          <w:rFonts w:ascii="Arial" w:hAnsi="Arial" w:cs="Arial"/>
          <w:sz w:val="22"/>
          <w:szCs w:val="22"/>
        </w:rPr>
        <w:t>C</w:t>
      </w:r>
      <w:r w:rsidRPr="004A0CE9">
        <w:rPr>
          <w:rFonts w:ascii="Arial" w:hAnsi="Arial" w:cs="Arial"/>
          <w:sz w:val="22"/>
          <w:szCs w:val="22"/>
          <w:vertAlign w:val="subscript"/>
        </w:rPr>
        <w:t>min</w:t>
      </w:r>
      <w:proofErr w:type="spellEnd"/>
      <w:r w:rsidRPr="004A0CE9">
        <w:rPr>
          <w:rFonts w:ascii="Arial" w:hAnsi="Arial" w:cs="Arial"/>
          <w:sz w:val="22"/>
          <w:szCs w:val="22"/>
        </w:rPr>
        <w:t xml:space="preserve">) ir vertinamo pasiūlymo </w:t>
      </w:r>
      <w:r w:rsidRPr="004A0CE9">
        <w:rPr>
          <w:rFonts w:ascii="Arial" w:hAnsi="Arial" w:cs="Arial"/>
          <w:b/>
          <w:bCs/>
          <w:i/>
          <w:iCs/>
          <w:sz w:val="22"/>
          <w:szCs w:val="22"/>
        </w:rPr>
        <w:t>kainos</w:t>
      </w:r>
      <w:r w:rsidRPr="004A0CE9">
        <w:rPr>
          <w:rFonts w:ascii="Arial" w:hAnsi="Arial" w:cs="Arial"/>
          <w:sz w:val="22"/>
          <w:szCs w:val="22"/>
        </w:rPr>
        <w:t xml:space="preserve"> (</w:t>
      </w:r>
      <w:proofErr w:type="spellStart"/>
      <w:r w:rsidRPr="004A0CE9">
        <w:rPr>
          <w:rFonts w:ascii="Arial" w:hAnsi="Arial" w:cs="Arial"/>
          <w:sz w:val="22"/>
          <w:szCs w:val="22"/>
        </w:rPr>
        <w:t>C</w:t>
      </w:r>
      <w:r w:rsidRPr="004A0CE9">
        <w:rPr>
          <w:rFonts w:ascii="Arial" w:hAnsi="Arial" w:cs="Arial"/>
          <w:sz w:val="22"/>
          <w:szCs w:val="22"/>
          <w:vertAlign w:val="subscript"/>
        </w:rPr>
        <w:t>p</w:t>
      </w:r>
      <w:proofErr w:type="spellEnd"/>
      <w:r w:rsidRPr="004A0CE9">
        <w:rPr>
          <w:rFonts w:ascii="Arial" w:hAnsi="Arial" w:cs="Arial"/>
          <w:sz w:val="22"/>
          <w:szCs w:val="22"/>
        </w:rPr>
        <w:t>) santykį padauginant iš kainos lyginamojo svorio (X):</w:t>
      </w:r>
    </w:p>
    <w:p w14:paraId="6A3CA7CF" w14:textId="77777777" w:rsidR="003A1918" w:rsidRPr="004A0CE9" w:rsidRDefault="003A1918" w:rsidP="004B6DC4">
      <w:pPr>
        <w:contextualSpacing/>
        <w:jc w:val="both"/>
        <w:rPr>
          <w:rFonts w:ascii="Arial" w:hAnsi="Arial" w:cs="Arial"/>
          <w:sz w:val="22"/>
          <w:szCs w:val="22"/>
        </w:rPr>
      </w:pPr>
    </w:p>
    <w:p w14:paraId="04E21CED" w14:textId="0DBFC764" w:rsidR="0081532B" w:rsidRPr="004A0CE9" w:rsidRDefault="004B6DC4" w:rsidP="003A1918">
      <w:pPr>
        <w:ind w:left="709"/>
        <w:jc w:val="center"/>
        <w:rPr>
          <w:rFonts w:ascii="Arial" w:hAnsi="Arial" w:cs="Arial"/>
          <w:i/>
          <w:sz w:val="22"/>
          <w:szCs w:val="22"/>
        </w:rPr>
      </w:pPr>
      <m:oMathPara>
        <m:oMath>
          <m:r>
            <w:rPr>
              <w:rFonts w:ascii="Cambria Math" w:hAnsi="Cambria Math" w:cs="Arial"/>
              <w:sz w:val="22"/>
              <w:szCs w:val="22"/>
            </w:rPr>
            <m:t>C=</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p</m:t>
                  </m:r>
                </m:sub>
              </m:sSub>
            </m:den>
          </m:f>
          <m:r>
            <w:rPr>
              <w:rFonts w:ascii="Cambria Math" w:hAnsi="Cambria Math" w:cs="Arial"/>
              <w:sz w:val="22"/>
              <w:szCs w:val="22"/>
            </w:rPr>
            <m:t>×X</m:t>
          </m:r>
        </m:oMath>
      </m:oMathPara>
    </w:p>
    <w:p w14:paraId="4944394F" w14:textId="77777777" w:rsidR="003A1918" w:rsidRPr="004A0CE9" w:rsidRDefault="003A1918" w:rsidP="004B6DC4">
      <w:pPr>
        <w:jc w:val="both"/>
        <w:rPr>
          <w:rFonts w:ascii="Arial" w:hAnsi="Arial" w:cs="Arial"/>
          <w:sz w:val="22"/>
          <w:szCs w:val="22"/>
        </w:rPr>
      </w:pPr>
    </w:p>
    <w:p w14:paraId="73F2206C" w14:textId="33FE991A" w:rsidR="004B6DC4" w:rsidRPr="004A0CE9" w:rsidRDefault="004B6DC4" w:rsidP="004B6DC4">
      <w:pPr>
        <w:jc w:val="both"/>
        <w:rPr>
          <w:rFonts w:ascii="Arial" w:hAnsi="Arial" w:cs="Arial"/>
          <w:sz w:val="22"/>
          <w:szCs w:val="22"/>
        </w:rPr>
      </w:pPr>
      <w:r w:rsidRPr="004A0CE9">
        <w:rPr>
          <w:rFonts w:ascii="Arial" w:hAnsi="Arial" w:cs="Arial"/>
          <w:sz w:val="22"/>
          <w:szCs w:val="22"/>
        </w:rPr>
        <w:t xml:space="preserve">7.15. </w:t>
      </w:r>
      <w:r w:rsidRPr="004A0CE9">
        <w:rPr>
          <w:rFonts w:ascii="Arial" w:hAnsi="Arial" w:cs="Arial"/>
          <w:color w:val="000000" w:themeColor="text1"/>
          <w:sz w:val="22"/>
          <w:szCs w:val="22"/>
        </w:rPr>
        <w:t xml:space="preserve">Saulės elektrinės pagamintos elektros kiekis suskaičiuojamas su PVSYST ar analogiška programine įranga įvertinant galimus nuostolius nurodytus </w:t>
      </w:r>
      <w:hyperlink w:anchor="_Pirkimo_sąlygų_8" w:history="1">
        <w:r w:rsidRPr="004A0CE9">
          <w:rPr>
            <w:rStyle w:val="Hyperlink"/>
            <w:rFonts w:ascii="Arial" w:hAnsi="Arial" w:cs="Arial"/>
            <w:color w:val="000000" w:themeColor="text1"/>
            <w:sz w:val="22"/>
            <w:szCs w:val="22"/>
            <w:u w:val="none"/>
          </w:rPr>
          <w:t>Pirkimo sąlygų 3 priede „Elektrinės statymo ir pajungimo vieta“</w:t>
        </w:r>
      </w:hyperlink>
      <w:r w:rsidRPr="004A0CE9">
        <w:rPr>
          <w:rFonts w:ascii="Arial" w:hAnsi="Arial" w:cs="Arial"/>
          <w:color w:val="000000" w:themeColor="text1"/>
          <w:sz w:val="22"/>
          <w:szCs w:val="22"/>
        </w:rPr>
        <w:t xml:space="preserve">. </w:t>
      </w:r>
      <w:r w:rsidRPr="004A0CE9">
        <w:rPr>
          <w:rFonts w:ascii="Arial" w:hAnsi="Arial" w:cs="Arial"/>
          <w:sz w:val="22"/>
          <w:szCs w:val="22"/>
        </w:rPr>
        <w:t>Jei per metus (pirmi metai skaičiuojami nuo Saulės elektrinės statybos užbaigimo ir perdavimo akto pasirašymo tarp Tiekėjo ir Užsakovo datos, ir toliau kas metus) Saulės elektrinė nepagamina deklaruoto metinio elektros energijos kiekio, Užsakovas turi teisę reikalauti kompensacijos ar baudos.</w:t>
      </w:r>
      <w:r w:rsidRPr="004A0CE9">
        <w:t xml:space="preserve"> </w:t>
      </w:r>
    </w:p>
    <w:p w14:paraId="291DEC48" w14:textId="77777777" w:rsidR="004B6DC4" w:rsidRPr="004A0CE9" w:rsidRDefault="004B6DC4" w:rsidP="004B6DC4">
      <w:pPr>
        <w:jc w:val="both"/>
        <w:rPr>
          <w:rFonts w:ascii="Arial" w:hAnsi="Arial" w:cs="Arial"/>
          <w:sz w:val="22"/>
          <w:szCs w:val="22"/>
        </w:rPr>
      </w:pPr>
      <w:r w:rsidRPr="004A0CE9">
        <w:rPr>
          <w:rFonts w:ascii="Arial" w:hAnsi="Arial" w:cs="Arial"/>
          <w:sz w:val="22"/>
          <w:szCs w:val="22"/>
        </w:rPr>
        <w:t>7.16. Ekonomiškai naudingiausiu bus pripažįstamas pasiūlymas, kuris surinks didžiausią balų skaičių. Maksimalus galimas balų skaičius 100.</w:t>
      </w:r>
    </w:p>
    <w:p w14:paraId="3FC206B7" w14:textId="7306B48E" w:rsidR="0081532B" w:rsidRPr="004A0CE9" w:rsidRDefault="004B6DC4" w:rsidP="004B6DC4">
      <w:pPr>
        <w:jc w:val="both"/>
        <w:rPr>
          <w:rFonts w:ascii="Arial" w:hAnsi="Arial" w:cs="Arial"/>
          <w:sz w:val="22"/>
          <w:szCs w:val="22"/>
        </w:rPr>
      </w:pPr>
      <w:r w:rsidRPr="004A0CE9">
        <w:rPr>
          <w:rFonts w:ascii="Arial" w:hAnsi="Arial" w:cs="Arial"/>
          <w:sz w:val="22"/>
          <w:szCs w:val="22"/>
        </w:rPr>
        <w:t xml:space="preserve">7.17. </w:t>
      </w:r>
      <w:r w:rsidR="0081532B" w:rsidRPr="004A0CE9">
        <w:rPr>
          <w:rFonts w:ascii="Arial" w:hAnsi="Arial" w:cs="Arial"/>
          <w:sz w:val="22"/>
          <w:szCs w:val="22"/>
        </w:rPr>
        <w:t>Tiekėjas su pasiūlymu turi pateikti pilną išpildomąją techninę vizualizaciją su pasirinktos įrangos pagrindimu. Pasiūlyme pateikta įranga turi būti maksimaliai adaptuota Pirkėjo poreikiams ir pastatų konstrukcijų diktuojamiems parametrams. Įranga turi būti sumontuota taip, kad būtų lengvai prieinama, jos aptarnavimas ir priežiūra turi būti nesudėtinga.</w:t>
      </w:r>
    </w:p>
    <w:p w14:paraId="74610934" w14:textId="77777777" w:rsidR="003A1918" w:rsidRPr="004A0CE9" w:rsidRDefault="003A1918" w:rsidP="003A1918">
      <w:pPr>
        <w:jc w:val="both"/>
        <w:rPr>
          <w:rFonts w:ascii="Arial" w:hAnsi="Arial" w:cs="Arial"/>
          <w:sz w:val="22"/>
          <w:szCs w:val="22"/>
        </w:rPr>
      </w:pPr>
      <w:r w:rsidRPr="004A0CE9">
        <w:rPr>
          <w:rFonts w:ascii="Arial" w:hAnsi="Arial" w:cs="Arial"/>
          <w:sz w:val="22"/>
          <w:szCs w:val="22"/>
        </w:rPr>
        <w:lastRenderedPageBreak/>
        <w:t>7.18. Tais atvejais, kai kelių dalyvių pasiūlymų ekonominis naudingumas yra vienodas, sudarant pasiūlymų eilę pirmesnis įrašomas tas dalyvis, kurio pasiūlymas elektroninėmis priemonėmis pateiktas anksčiausiai.</w:t>
      </w:r>
    </w:p>
    <w:p w14:paraId="1188730D" w14:textId="3F7F3277" w:rsidR="0081532B" w:rsidRPr="004A0CE9" w:rsidRDefault="003A1918" w:rsidP="003A1918">
      <w:pPr>
        <w:jc w:val="both"/>
        <w:rPr>
          <w:rFonts w:ascii="Arial" w:hAnsi="Arial" w:cs="Arial"/>
          <w:sz w:val="22"/>
          <w:szCs w:val="22"/>
        </w:rPr>
      </w:pPr>
      <w:r w:rsidRPr="004A0CE9">
        <w:rPr>
          <w:rFonts w:ascii="Arial" w:hAnsi="Arial" w:cs="Arial"/>
          <w:sz w:val="22"/>
          <w:szCs w:val="22"/>
        </w:rPr>
        <w:t xml:space="preserve">7.19. </w:t>
      </w:r>
      <w:r w:rsidR="0081532B" w:rsidRPr="004A0CE9">
        <w:rPr>
          <w:rFonts w:ascii="Arial" w:hAnsi="Arial" w:cs="Arial"/>
          <w:sz w:val="22"/>
          <w:szCs w:val="22"/>
        </w:rPr>
        <w:t>Gavus vienintelį pasiūlymą, ekonominio naudingumo vertinimas atliekamas nebus.</w:t>
      </w:r>
    </w:p>
    <w:p w14:paraId="3AB261A9" w14:textId="77777777" w:rsidR="0081532B" w:rsidRPr="004A0CE9" w:rsidRDefault="0081532B" w:rsidP="0081532B">
      <w:pPr>
        <w:ind w:left="1000"/>
        <w:jc w:val="both"/>
        <w:rPr>
          <w:rFonts w:ascii="Arial" w:hAnsi="Arial" w:cs="Arial"/>
          <w:sz w:val="22"/>
          <w:szCs w:val="22"/>
        </w:rPr>
      </w:pPr>
    </w:p>
    <w:p w14:paraId="6859631D" w14:textId="4255629B" w:rsidR="0081532B" w:rsidRPr="004A0CE9" w:rsidRDefault="0081532B" w:rsidP="00547E25">
      <w:pPr>
        <w:numPr>
          <w:ilvl w:val="0"/>
          <w:numId w:val="8"/>
        </w:numPr>
        <w:jc w:val="center"/>
        <w:outlineLvl w:val="0"/>
        <w:rPr>
          <w:rFonts w:ascii="Arial" w:hAnsi="Arial" w:cs="Arial"/>
          <w:sz w:val="22"/>
          <w:szCs w:val="22"/>
        </w:rPr>
      </w:pPr>
      <w:bookmarkStart w:id="27" w:name="_Toc297898753"/>
      <w:r w:rsidRPr="004A0CE9">
        <w:rPr>
          <w:rFonts w:ascii="Arial" w:hAnsi="Arial" w:cs="Arial"/>
          <w:b/>
          <w:sz w:val="22"/>
          <w:szCs w:val="22"/>
        </w:rPr>
        <w:t>PASIŪLYMŲ ATMETIMO PRIEŽASTYS</w:t>
      </w:r>
      <w:bookmarkEnd w:id="27"/>
    </w:p>
    <w:p w14:paraId="483C3DC1" w14:textId="77777777" w:rsidR="0081532B" w:rsidRPr="004A0CE9" w:rsidRDefault="0081532B" w:rsidP="0081532B">
      <w:pPr>
        <w:jc w:val="both"/>
        <w:rPr>
          <w:rFonts w:ascii="Arial" w:hAnsi="Arial" w:cs="Arial"/>
          <w:sz w:val="22"/>
          <w:szCs w:val="22"/>
        </w:rPr>
      </w:pPr>
    </w:p>
    <w:p w14:paraId="4A19F65F"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atmeta pasiūlymą, jeigu:</w:t>
      </w:r>
    </w:p>
    <w:p w14:paraId="610D6B82" w14:textId="45BEC84E"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pateikė daugiau nei vieną pasiūlymą (atmetami visi tiekėjo pasiūlymai);</w:t>
      </w:r>
    </w:p>
    <w:p w14:paraId="5AE241A0" w14:textId="43172A3C"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tiekėjas neatitiko minimalių kvalifikacijos reikalavimų, jei jie buvo taikomi; </w:t>
      </w:r>
    </w:p>
    <w:p w14:paraId="34FC8A71" w14:textId="6ABC07BA"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pasiūlyme pateikė netikslius ar neišsamius duomenis apie savo kvalifikaciją ir, Pirkėjui prašant, nepatikslino jų;</w:t>
      </w:r>
    </w:p>
    <w:p w14:paraId="5757D96E" w14:textId="3791831F"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pasiūlymas (jei vykdomos derybos - galutinis pasiūlymas) neatitiko konkurso sąlygose nustatytų reikalavimų (tiekėjo pasiūlyme nurodytas pirkimo objektas neatitinka reikalavimų, nurodytų techninėje specifikacijoje, ir kt.) </w:t>
      </w:r>
      <w:r w:rsidR="0081532B" w:rsidRPr="004A0CE9">
        <w:rPr>
          <w:rFonts w:ascii="Arial" w:eastAsia="Calibri" w:hAnsi="Arial" w:cs="Arial"/>
          <w:sz w:val="22"/>
          <w:szCs w:val="22"/>
        </w:rPr>
        <w:t>arba dalyvis, Pirkėjo prašymu, nekeisdamas pasiūlymo esmės, nepaaiškino arba nepatikslino savo pasiūlymo;</w:t>
      </w:r>
    </w:p>
    <w:p w14:paraId="603D3CA2" w14:textId="6460041E"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per Pirkėjo nurodytą terminą neištaisė aritmetinių klaidų ir (ar) nepaaiškino pasiūlymo;</w:t>
      </w:r>
    </w:p>
    <w:p w14:paraId="284BED5E" w14:textId="3EC30680"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buvo pasiūlyta neįprastai maža </w:t>
      </w:r>
      <w:r w:rsidR="00C372ED" w:rsidRPr="004A0CE9">
        <w:rPr>
          <w:rFonts w:ascii="Arial" w:hAnsi="Arial" w:cs="Arial"/>
          <w:sz w:val="22"/>
          <w:szCs w:val="22"/>
        </w:rPr>
        <w:t xml:space="preserve">arba neįprastai didelė kaina </w:t>
      </w:r>
      <w:r w:rsidR="0081532B" w:rsidRPr="004A0CE9">
        <w:rPr>
          <w:rFonts w:ascii="Arial" w:hAnsi="Arial" w:cs="Arial"/>
          <w:sz w:val="22"/>
          <w:szCs w:val="22"/>
        </w:rPr>
        <w:t>ir tiekėjas Pirkėjo prašymu nepateikė raštiško kainos sudėtinių dalių pagrindimo arba kitaip nepagrindė neįprastai mažos</w:t>
      </w:r>
      <w:r w:rsidR="00C372ED" w:rsidRPr="004A0CE9">
        <w:rPr>
          <w:rFonts w:ascii="Arial" w:hAnsi="Arial" w:cs="Arial"/>
          <w:sz w:val="22"/>
          <w:szCs w:val="22"/>
        </w:rPr>
        <w:t xml:space="preserve"> arba didelės</w:t>
      </w:r>
      <w:r w:rsidR="0081532B" w:rsidRPr="004A0CE9">
        <w:rPr>
          <w:rFonts w:ascii="Arial" w:hAnsi="Arial" w:cs="Arial"/>
          <w:sz w:val="22"/>
          <w:szCs w:val="22"/>
        </w:rPr>
        <w:t xml:space="preserve"> kainos;</w:t>
      </w:r>
    </w:p>
    <w:p w14:paraId="03DDF2D0" w14:textId="06E3D266"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pateikė melagingą informaciją, kurią Pirkėjas gali įrodyti bet kokiomis teisėtomis priemonėmis;</w:t>
      </w:r>
    </w:p>
    <w:p w14:paraId="303BE4A2" w14:textId="3A027214" w:rsidR="003223F1" w:rsidRPr="004A0CE9" w:rsidRDefault="0081532B" w:rsidP="00547E25">
      <w:pPr>
        <w:numPr>
          <w:ilvl w:val="1"/>
          <w:numId w:val="8"/>
        </w:numPr>
        <w:tabs>
          <w:tab w:val="left" w:pos="1134"/>
        </w:tabs>
        <w:ind w:left="0" w:firstLine="567"/>
        <w:jc w:val="both"/>
        <w:rPr>
          <w:rFonts w:ascii="Arial" w:hAnsi="Arial" w:cs="Arial"/>
          <w:sz w:val="22"/>
          <w:szCs w:val="22"/>
        </w:rPr>
      </w:pPr>
      <w:r w:rsidRPr="004A0CE9">
        <w:rPr>
          <w:rFonts w:ascii="Arial" w:hAnsi="Arial" w:cs="Arial"/>
          <w:sz w:val="22"/>
          <w:szCs w:val="22"/>
        </w:rPr>
        <w:t>Apie pasiūlymo atmetimą tiekėjas informuojamas per vieną darbo dieną nuo šio sprendimo priėmimo dienos.</w:t>
      </w:r>
    </w:p>
    <w:p w14:paraId="0ADF371F" w14:textId="77777777" w:rsidR="003A1918" w:rsidRPr="004A0CE9" w:rsidRDefault="003A1918" w:rsidP="003A1918">
      <w:pPr>
        <w:tabs>
          <w:tab w:val="left" w:pos="1134"/>
        </w:tabs>
        <w:ind w:left="567"/>
        <w:jc w:val="both"/>
        <w:rPr>
          <w:rFonts w:ascii="Arial" w:hAnsi="Arial" w:cs="Arial"/>
          <w:sz w:val="22"/>
          <w:szCs w:val="22"/>
        </w:rPr>
      </w:pPr>
    </w:p>
    <w:p w14:paraId="4A614AF9" w14:textId="50C92233" w:rsidR="0081532B" w:rsidRPr="004A0CE9" w:rsidRDefault="0081532B" w:rsidP="00547E25">
      <w:pPr>
        <w:numPr>
          <w:ilvl w:val="0"/>
          <w:numId w:val="8"/>
        </w:numPr>
        <w:jc w:val="center"/>
        <w:outlineLvl w:val="0"/>
        <w:rPr>
          <w:rFonts w:ascii="Arial" w:hAnsi="Arial" w:cs="Arial"/>
          <w:b/>
          <w:sz w:val="22"/>
          <w:szCs w:val="22"/>
        </w:rPr>
      </w:pPr>
      <w:bookmarkStart w:id="28" w:name="_Toc297898754"/>
      <w:r w:rsidRPr="004A0CE9">
        <w:rPr>
          <w:rFonts w:ascii="Arial" w:hAnsi="Arial" w:cs="Arial"/>
          <w:b/>
          <w:caps/>
          <w:sz w:val="22"/>
          <w:szCs w:val="22"/>
        </w:rPr>
        <w:t>Derybos</w:t>
      </w:r>
      <w:bookmarkEnd w:id="28"/>
    </w:p>
    <w:p w14:paraId="118600AF" w14:textId="77777777" w:rsidR="0081532B" w:rsidRPr="004A0CE9" w:rsidRDefault="0081532B" w:rsidP="003A1918">
      <w:pPr>
        <w:jc w:val="both"/>
        <w:rPr>
          <w:rFonts w:ascii="Arial" w:hAnsi="Arial" w:cs="Arial"/>
          <w:sz w:val="22"/>
          <w:szCs w:val="22"/>
        </w:rPr>
      </w:pPr>
    </w:p>
    <w:p w14:paraId="5CD50553"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Jei Pirkėjo netenkina pateikti pasiūlymai, Komisijos sprendimu visi šiose konkurso sąlygose nustatytus minimalius reikalavimus atitinkantys tiekėjai gali būti kviečiami deryboms.</w:t>
      </w:r>
    </w:p>
    <w:p w14:paraId="733A337D"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 xml:space="preserve">Derybos yra vykdomos su visais tiekėjais, kurių pasiūlymai nebuvo atmesti. Derybų metu tiekėjams pateikiama ta pati informacija. Derybų rezultatai įforminami protokolu, kurie rengiami atskiri kiekvienam tiekėjui. </w:t>
      </w:r>
    </w:p>
    <w:p w14:paraId="1AD649A9"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r w:rsidRPr="004A0CE9">
        <w:rPr>
          <w:rStyle w:val="FootnoteReference"/>
          <w:rFonts w:ascii="Arial" w:hAnsi="Arial" w:cs="Arial"/>
          <w:sz w:val="22"/>
          <w:szCs w:val="22"/>
        </w:rPr>
        <w:footnoteReference w:id="2"/>
      </w:r>
      <w:r w:rsidRPr="004A0CE9">
        <w:rPr>
          <w:rFonts w:ascii="Arial" w:hAnsi="Arial" w:cs="Arial"/>
          <w:sz w:val="22"/>
          <w:szCs w:val="22"/>
        </w:rPr>
        <w:t>.</w:t>
      </w:r>
    </w:p>
    <w:p w14:paraId="29D486A1"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įvertinusi tiekėjų kvalifikaciją ir pasiūlymus, visiems tiekėjams, kurių pasiūlymai nebuvo atmesti, raštu nurodys laiką, kada reikia atvykti į derybas arba pateikti atnaujintus pasiūlymus raštu (el. paštu).</w:t>
      </w:r>
    </w:p>
    <w:p w14:paraId="593D84BC"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Derybų procedūrų metu Komisija tretiesiems asmenims neatskleidžia jokios iš teikėjo gautos informacijos be jo sutikimo. Jeigu derybos vykdomos susitikimų metu,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p w14:paraId="281A0D9E"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Derybų galutiniai pasiūlymai yra šalių pasirašyti derybų protokolai bei pirminiai pasiūlymai, kiek jie nebuvo pakeisti derybų metu. Galutiniai pasiūlymai vertinami šiose pirkimo sąlygose nustatyta tvarka.</w:t>
      </w:r>
    </w:p>
    <w:p w14:paraId="0A8940C4" w14:textId="4D4DD368"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Baigus derybas ir įvertinus galutinius pasiūlymus patvirtinama galutinė pasiūlymų eilė. Jei tiekėjas neatvyko į derybas, sudarant galutinę konkurso pasiūlymų eilę, vertinamas pirminis neatvykusio tiekėjo pasiūlymas.</w:t>
      </w:r>
    </w:p>
    <w:p w14:paraId="4E8654ED" w14:textId="77777777" w:rsidR="0081532B" w:rsidRPr="004A0CE9" w:rsidRDefault="0081532B" w:rsidP="003A1918">
      <w:pPr>
        <w:outlineLvl w:val="0"/>
        <w:rPr>
          <w:rFonts w:ascii="Arial" w:hAnsi="Arial" w:cs="Arial"/>
          <w:b/>
          <w:sz w:val="22"/>
          <w:szCs w:val="22"/>
        </w:rPr>
      </w:pPr>
    </w:p>
    <w:p w14:paraId="1274EB02" w14:textId="4297EF21" w:rsidR="0081532B" w:rsidRPr="004A0CE9" w:rsidRDefault="0081532B" w:rsidP="00547E25">
      <w:pPr>
        <w:numPr>
          <w:ilvl w:val="0"/>
          <w:numId w:val="8"/>
        </w:numPr>
        <w:jc w:val="center"/>
        <w:outlineLvl w:val="0"/>
        <w:rPr>
          <w:rFonts w:ascii="Arial" w:hAnsi="Arial" w:cs="Arial"/>
          <w:b/>
          <w:sz w:val="22"/>
          <w:szCs w:val="22"/>
        </w:rPr>
      </w:pPr>
      <w:bookmarkStart w:id="29" w:name="_Toc297898755"/>
      <w:r w:rsidRPr="004A0CE9">
        <w:rPr>
          <w:rFonts w:ascii="Arial" w:hAnsi="Arial" w:cs="Arial"/>
          <w:b/>
          <w:sz w:val="22"/>
          <w:szCs w:val="22"/>
        </w:rPr>
        <w:t>SPRENDIMAS DĖL LAIMĖTOJO NUSTATYMO</w:t>
      </w:r>
      <w:bookmarkEnd w:id="29"/>
    </w:p>
    <w:p w14:paraId="2A685636" w14:textId="77777777" w:rsidR="0081532B" w:rsidRPr="004A0CE9" w:rsidRDefault="0081532B" w:rsidP="003A1918">
      <w:pPr>
        <w:jc w:val="both"/>
        <w:rPr>
          <w:rFonts w:ascii="Arial" w:hAnsi="Arial" w:cs="Arial"/>
          <w:sz w:val="22"/>
          <w:szCs w:val="22"/>
        </w:rPr>
      </w:pPr>
    </w:p>
    <w:p w14:paraId="7FC02F14"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trike/>
          <w:sz w:val="22"/>
          <w:szCs w:val="22"/>
        </w:rPr>
      </w:pPr>
      <w:r w:rsidRPr="004A0CE9">
        <w:rPr>
          <w:rFonts w:ascii="Arial" w:hAnsi="Arial" w:cs="Arial"/>
          <w:sz w:val="22"/>
          <w:szCs w:val="22"/>
        </w:rPr>
        <w:t>Išnagrinėjusi, įvertinusi ir palyginusi pateiktus pasiūlymus, Komisija nustato pasiūlymų eilę. Pasiūlymai šioje eilėje surašomi ekonominio naudingumo mažėjimo tvarka. Jeigu kelių pateiktų pasiūlymų yra vienodas ekonominis naudingumas, nustatant pasiūlymų eilę pirmesnis į šią eilę įrašomas tiekėjas, kurio pasiūlymas yra pateiktas ( įregistruotas) anksčiausiai.</w:t>
      </w:r>
    </w:p>
    <w:p w14:paraId="0ADB0DD3"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z w:val="22"/>
          <w:szCs w:val="22"/>
        </w:rPr>
      </w:pPr>
      <w:r w:rsidRPr="004A0CE9">
        <w:rPr>
          <w:rFonts w:ascii="Arial" w:hAnsi="Arial" w:cs="Arial"/>
          <w:sz w:val="22"/>
          <w:szCs w:val="22"/>
        </w:rPr>
        <w:t>Tais atvejais, kai pasiūlymą pateikė tik vienas tiekėjas, pasiūlymų eilė nenustatoma ir jo pasiūlymas laikomas laimėjusiu, jeigu nebuvo atmestas pagal šių konkurso sąlygų nuostatas.</w:t>
      </w:r>
    </w:p>
    <w:p w14:paraId="10AE1F5D"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z w:val="22"/>
          <w:szCs w:val="22"/>
        </w:rPr>
      </w:pPr>
      <w:r w:rsidRPr="004A0CE9">
        <w:rPr>
          <w:rFonts w:ascii="Arial" w:hAnsi="Arial" w:cs="Arial"/>
          <w:sz w:val="22"/>
          <w:szCs w:val="22"/>
        </w:rPr>
        <w:t>Ekonomiškiausią pasiūlymą pateikęs tiekėjas yra skelbiamas laimėjusiu konkursą ir jis kviečiamas  sudaryti sutartį, nurodant laiką iki kada reikia sudaryti sutartį.</w:t>
      </w:r>
    </w:p>
    <w:p w14:paraId="43C3FA2B" w14:textId="772F0746" w:rsidR="003223F1"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b/>
          <w:spacing w:val="-4"/>
          <w:sz w:val="22"/>
          <w:szCs w:val="22"/>
          <w:u w:val="single"/>
        </w:rPr>
      </w:pPr>
      <w:r w:rsidRPr="004A0CE9">
        <w:rPr>
          <w:rFonts w:ascii="Arial" w:hAnsi="Arial" w:cs="Arial"/>
          <w:sz w:val="22"/>
          <w:szCs w:val="22"/>
        </w:rPr>
        <w:t xml:space="preserve">Jeigu tiekėjas, kurio pasiūlymas pripažintas laimėjusiu, raštu atsisako sudaryti pirkimo sutartį arba </w:t>
      </w:r>
      <w:r w:rsidRPr="004A0CE9">
        <w:rPr>
          <w:rFonts w:ascii="Arial" w:hAnsi="Arial" w:cs="Arial"/>
          <w:spacing w:val="-4"/>
          <w:sz w:val="22"/>
          <w:szCs w:val="22"/>
        </w:rPr>
        <w:t>iki nurodyto laiko neatvyksta sudaryti pirkimo sutarties, nepateikia pirkimo sutarties įvykdymo užtikrinimo, jei taikoma,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14:paraId="2DA22417" w14:textId="77777777" w:rsidR="003223F1" w:rsidRPr="004A0CE9" w:rsidRDefault="003223F1" w:rsidP="003223F1">
      <w:pPr>
        <w:tabs>
          <w:tab w:val="left" w:pos="-142"/>
          <w:tab w:val="left" w:pos="567"/>
          <w:tab w:val="left" w:pos="993"/>
          <w:tab w:val="left" w:pos="1134"/>
        </w:tabs>
        <w:jc w:val="both"/>
        <w:rPr>
          <w:rFonts w:ascii="Arial" w:hAnsi="Arial" w:cs="Arial"/>
          <w:b/>
          <w:spacing w:val="-4"/>
          <w:sz w:val="22"/>
          <w:szCs w:val="22"/>
          <w:u w:val="single"/>
        </w:rPr>
      </w:pPr>
    </w:p>
    <w:p w14:paraId="54F4D1FE" w14:textId="49135FE1" w:rsidR="0081532B" w:rsidRPr="004A0CE9" w:rsidRDefault="0081532B" w:rsidP="00547E25">
      <w:pPr>
        <w:numPr>
          <w:ilvl w:val="0"/>
          <w:numId w:val="8"/>
        </w:numPr>
        <w:tabs>
          <w:tab w:val="left" w:pos="1560"/>
        </w:tabs>
        <w:jc w:val="center"/>
        <w:outlineLvl w:val="0"/>
        <w:rPr>
          <w:rFonts w:ascii="Arial" w:hAnsi="Arial" w:cs="Arial"/>
          <w:b/>
          <w:sz w:val="22"/>
          <w:szCs w:val="22"/>
        </w:rPr>
      </w:pPr>
      <w:bookmarkStart w:id="30" w:name="_Toc60525494"/>
      <w:bookmarkStart w:id="31" w:name="_Toc47844940"/>
      <w:bookmarkStart w:id="32" w:name="_Toc297898756"/>
      <w:r w:rsidRPr="004A0CE9">
        <w:rPr>
          <w:rFonts w:ascii="Arial" w:hAnsi="Arial" w:cs="Arial"/>
          <w:b/>
          <w:sz w:val="22"/>
          <w:szCs w:val="22"/>
        </w:rPr>
        <w:t>PIRKIMO SUTARTIES SĄLYGOS</w:t>
      </w:r>
      <w:bookmarkEnd w:id="30"/>
      <w:bookmarkEnd w:id="31"/>
      <w:bookmarkEnd w:id="32"/>
    </w:p>
    <w:p w14:paraId="4F28E845" w14:textId="77777777" w:rsidR="0081532B" w:rsidRPr="004A0CE9" w:rsidRDefault="0081532B" w:rsidP="003A1918">
      <w:pPr>
        <w:tabs>
          <w:tab w:val="left" w:pos="567"/>
          <w:tab w:val="left" w:pos="1560"/>
        </w:tabs>
        <w:outlineLvl w:val="0"/>
        <w:rPr>
          <w:rFonts w:ascii="Arial" w:hAnsi="Arial" w:cs="Arial"/>
          <w:b/>
          <w:sz w:val="22"/>
          <w:szCs w:val="22"/>
        </w:rPr>
      </w:pPr>
    </w:p>
    <w:p w14:paraId="6F638797" w14:textId="26BEEBE9" w:rsidR="0081532B" w:rsidRPr="004A0CE9" w:rsidRDefault="0081532B" w:rsidP="00547E25">
      <w:pPr>
        <w:numPr>
          <w:ilvl w:val="1"/>
          <w:numId w:val="8"/>
        </w:numPr>
        <w:tabs>
          <w:tab w:val="left" w:pos="567"/>
          <w:tab w:val="left" w:pos="709"/>
        </w:tabs>
        <w:ind w:left="0" w:firstLine="0"/>
        <w:jc w:val="both"/>
        <w:rPr>
          <w:rFonts w:ascii="Arial" w:hAnsi="Arial" w:cs="Arial"/>
          <w:sz w:val="22"/>
          <w:szCs w:val="22"/>
        </w:rPr>
      </w:pPr>
      <w:r w:rsidRPr="004A0CE9">
        <w:rPr>
          <w:rFonts w:ascii="Arial" w:hAnsi="Arial" w:cs="Arial"/>
          <w:sz w:val="22"/>
          <w:szCs w:val="22"/>
        </w:rPr>
        <w:t>Pirkimo sutartis pasirašoma su laimėjusį pasiūlymą pateikusiu tiekėju šiose konkurso sąlygose nustatytomis sąlygomis, vadovaujantis Taisyklėmis ir Civiliniu kodeksu;</w:t>
      </w:r>
    </w:p>
    <w:p w14:paraId="5855949B" w14:textId="0DE88B64" w:rsidR="0081532B" w:rsidRPr="004A0CE9" w:rsidRDefault="0081532B" w:rsidP="00547E25">
      <w:pPr>
        <w:numPr>
          <w:ilvl w:val="1"/>
          <w:numId w:val="8"/>
        </w:numPr>
        <w:tabs>
          <w:tab w:val="left" w:pos="567"/>
          <w:tab w:val="left" w:pos="709"/>
        </w:tabs>
        <w:ind w:left="0" w:firstLine="0"/>
        <w:jc w:val="both"/>
        <w:rPr>
          <w:rFonts w:ascii="Arial" w:hAnsi="Arial" w:cs="Arial"/>
          <w:sz w:val="22"/>
          <w:szCs w:val="22"/>
        </w:rPr>
      </w:pPr>
      <w:r w:rsidRPr="004A0CE9">
        <w:rPr>
          <w:rFonts w:ascii="Arial" w:hAnsi="Arial" w:cs="Arial"/>
          <w:sz w:val="22"/>
          <w:szCs w:val="22"/>
        </w:rPr>
        <w:t xml:space="preserve">Sudarant pirkimo sutartį, negali būti keičiama laimėjusio tiekėjo galutinio pasiūlymo kaina ir esminės sąlygos, taip pat pirkėjo pirkimo pradžioje nustatytos esminės pirkimo sąlygos, išskyrus šių sąlygų </w:t>
      </w:r>
      <w:r w:rsidR="00BE75FD" w:rsidRPr="004A0CE9">
        <w:rPr>
          <w:rFonts w:ascii="Arial" w:hAnsi="Arial" w:cs="Arial"/>
          <w:sz w:val="22"/>
          <w:szCs w:val="22"/>
        </w:rPr>
        <w:t>9</w:t>
      </w:r>
      <w:r w:rsidRPr="004A0CE9">
        <w:rPr>
          <w:rFonts w:ascii="Arial" w:hAnsi="Arial" w:cs="Arial"/>
          <w:sz w:val="22"/>
          <w:szCs w:val="22"/>
        </w:rPr>
        <w:t xml:space="preserve"> punkte nustatyti atvejai (jei taikoma)</w:t>
      </w:r>
      <w:r w:rsidR="003223F1" w:rsidRPr="004A0CE9">
        <w:rPr>
          <w:rFonts w:ascii="Arial" w:hAnsi="Arial" w:cs="Arial"/>
          <w:sz w:val="22"/>
          <w:szCs w:val="22"/>
        </w:rPr>
        <w:t>.</w:t>
      </w:r>
    </w:p>
    <w:p w14:paraId="79A1EF5D" w14:textId="77777777" w:rsidR="00EE77EB" w:rsidRPr="004A0CE9" w:rsidRDefault="00EE77EB" w:rsidP="003A1918">
      <w:pPr>
        <w:tabs>
          <w:tab w:val="left" w:pos="1560"/>
        </w:tabs>
        <w:jc w:val="both"/>
        <w:rPr>
          <w:rFonts w:ascii="Arial" w:hAnsi="Arial" w:cs="Arial"/>
          <w:sz w:val="22"/>
          <w:szCs w:val="22"/>
        </w:rPr>
      </w:pPr>
    </w:p>
    <w:p w14:paraId="587323EA" w14:textId="57C0E8E0" w:rsidR="0081532B" w:rsidRPr="004A0CE9" w:rsidRDefault="0081532B" w:rsidP="00547E25">
      <w:pPr>
        <w:pStyle w:val="linija"/>
        <w:numPr>
          <w:ilvl w:val="0"/>
          <w:numId w:val="8"/>
        </w:numPr>
        <w:tabs>
          <w:tab w:val="left" w:pos="1560"/>
        </w:tabs>
        <w:spacing w:before="0" w:beforeAutospacing="0" w:after="0" w:afterAutospacing="0"/>
        <w:jc w:val="center"/>
        <w:outlineLvl w:val="0"/>
        <w:rPr>
          <w:rFonts w:ascii="Arial" w:hAnsi="Arial" w:cs="Arial"/>
          <w:b/>
          <w:caps/>
          <w:sz w:val="22"/>
          <w:szCs w:val="22"/>
        </w:rPr>
      </w:pPr>
      <w:bookmarkStart w:id="33" w:name="_Toc297898757"/>
      <w:r w:rsidRPr="004A0CE9">
        <w:rPr>
          <w:rFonts w:ascii="Arial" w:hAnsi="Arial" w:cs="Arial"/>
          <w:b/>
          <w:caps/>
          <w:sz w:val="22"/>
          <w:szCs w:val="22"/>
        </w:rPr>
        <w:t>Baigiamosios nuostatos</w:t>
      </w:r>
      <w:bookmarkEnd w:id="33"/>
    </w:p>
    <w:p w14:paraId="54359B2D" w14:textId="77777777" w:rsidR="0081532B" w:rsidRPr="004A0CE9" w:rsidRDefault="0081532B" w:rsidP="003A1918">
      <w:pPr>
        <w:pStyle w:val="linija"/>
        <w:tabs>
          <w:tab w:val="left" w:pos="1560"/>
        </w:tabs>
        <w:spacing w:before="0" w:beforeAutospacing="0" w:after="0" w:afterAutospacing="0"/>
        <w:outlineLvl w:val="0"/>
        <w:rPr>
          <w:rFonts w:ascii="Arial" w:hAnsi="Arial" w:cs="Arial"/>
          <w:b/>
          <w:caps/>
          <w:sz w:val="22"/>
          <w:szCs w:val="22"/>
        </w:rPr>
      </w:pPr>
    </w:p>
    <w:p w14:paraId="57460D34" w14:textId="77777777" w:rsidR="00BE75FD"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Tiekėjams pasiūlymų rengimo ir dalyvavimo konkurse išlaidos neatlyginamos.</w:t>
      </w:r>
    </w:p>
    <w:p w14:paraId="70F473AF" w14:textId="77777777" w:rsidR="00BE75FD"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bookmarkStart w:id="34" w:name="_Ref516044362"/>
    </w:p>
    <w:p w14:paraId="4DFE0ACB" w14:textId="6D29A038" w:rsidR="0081532B"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Pirkėjas, ne vėliau kaip per 3 darbo dienas po pirkimo sutarties sudarymo, informuoja raštu visus pasiūlymus pateikusius tiekėjus apie pirkimo sutarties sudarymą, nurodydamas tiekėją su kuriuo sudaryta pirkimo sutartis, bei jo pasiūlytą kainą.</w:t>
      </w:r>
      <w:bookmarkEnd w:id="34"/>
    </w:p>
    <w:p w14:paraId="25F0E005" w14:textId="421DE984" w:rsidR="0081532B"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 xml:space="preserve">Informacija, pateikta pasiūlymuose, išskyrus nurodytą konkurso sąlygų </w:t>
      </w:r>
      <w:r w:rsidRPr="004A0CE9">
        <w:rPr>
          <w:rFonts w:ascii="Arial" w:hAnsi="Arial" w:cs="Arial"/>
          <w:sz w:val="22"/>
          <w:szCs w:val="22"/>
        </w:rPr>
        <w:fldChar w:fldCharType="begin"/>
      </w:r>
      <w:r w:rsidRPr="004A0CE9">
        <w:rPr>
          <w:rFonts w:ascii="Arial" w:hAnsi="Arial" w:cs="Arial"/>
          <w:sz w:val="22"/>
          <w:szCs w:val="22"/>
        </w:rPr>
        <w:instrText xml:space="preserve"> REF _Ref516044362 \r \h  \* MERGEFORMAT </w:instrText>
      </w:r>
      <w:r w:rsidRPr="004A0CE9">
        <w:rPr>
          <w:rFonts w:ascii="Arial" w:hAnsi="Arial" w:cs="Arial"/>
          <w:sz w:val="22"/>
          <w:szCs w:val="22"/>
        </w:rPr>
      </w:r>
      <w:r w:rsidRPr="004A0CE9">
        <w:rPr>
          <w:rFonts w:ascii="Arial" w:hAnsi="Arial" w:cs="Arial"/>
          <w:sz w:val="22"/>
          <w:szCs w:val="22"/>
        </w:rPr>
        <w:fldChar w:fldCharType="separate"/>
      </w:r>
      <w:r w:rsidR="004D414C" w:rsidRPr="004A0CE9">
        <w:rPr>
          <w:rFonts w:ascii="Arial" w:hAnsi="Arial" w:cs="Arial"/>
          <w:sz w:val="22"/>
          <w:szCs w:val="22"/>
        </w:rPr>
        <w:t>1</w:t>
      </w:r>
      <w:r w:rsidR="00EC3628" w:rsidRPr="004A0CE9">
        <w:rPr>
          <w:rFonts w:ascii="Arial" w:hAnsi="Arial" w:cs="Arial"/>
          <w:sz w:val="22"/>
          <w:szCs w:val="22"/>
        </w:rPr>
        <w:t>2</w:t>
      </w:r>
      <w:r w:rsidR="004D414C" w:rsidRPr="004A0CE9">
        <w:rPr>
          <w:rFonts w:ascii="Arial" w:hAnsi="Arial" w:cs="Arial"/>
          <w:sz w:val="22"/>
          <w:szCs w:val="22"/>
        </w:rPr>
        <w:t>.3</w:t>
      </w:r>
      <w:r w:rsidRPr="004A0CE9">
        <w:rPr>
          <w:rFonts w:ascii="Arial" w:hAnsi="Arial" w:cs="Arial"/>
          <w:sz w:val="22"/>
          <w:szCs w:val="22"/>
        </w:rPr>
        <w:fldChar w:fldCharType="end"/>
      </w:r>
      <w:r w:rsidRPr="004A0CE9">
        <w:rPr>
          <w:rFonts w:ascii="Arial" w:hAnsi="Arial" w:cs="Arial"/>
          <w:sz w:val="22"/>
          <w:szCs w:val="22"/>
        </w:rPr>
        <w:t xml:space="preserve"> p., tiekėjams ir tretiesiems asmenims, išskyrus asmenis, administruojančius ir audituojančius ES fondų lėšų naudojimą, neskelbiami.</w:t>
      </w:r>
    </w:p>
    <w:p w14:paraId="109456FB" w14:textId="77777777" w:rsidR="00EC3628" w:rsidRPr="004A0CE9" w:rsidRDefault="00EC3628" w:rsidP="003A1918">
      <w:pPr>
        <w:tabs>
          <w:tab w:val="left" w:pos="567"/>
        </w:tabs>
        <w:jc w:val="both"/>
        <w:rPr>
          <w:rFonts w:ascii="Arial" w:hAnsi="Arial" w:cs="Arial"/>
          <w:sz w:val="22"/>
          <w:szCs w:val="22"/>
        </w:rPr>
      </w:pPr>
    </w:p>
    <w:p w14:paraId="24CEE43A" w14:textId="77777777" w:rsidR="0081532B" w:rsidRPr="004A0CE9" w:rsidRDefault="0081532B" w:rsidP="0081532B">
      <w:pPr>
        <w:pStyle w:val="linija"/>
        <w:tabs>
          <w:tab w:val="left" w:pos="1560"/>
        </w:tabs>
        <w:spacing w:before="0" w:beforeAutospacing="0" w:after="0" w:afterAutospacing="0"/>
        <w:jc w:val="center"/>
        <w:outlineLvl w:val="0"/>
        <w:rPr>
          <w:rFonts w:ascii="Arial" w:hAnsi="Arial" w:cs="Arial"/>
          <w:b/>
          <w:caps/>
          <w:sz w:val="22"/>
          <w:szCs w:val="22"/>
        </w:rPr>
      </w:pPr>
    </w:p>
    <w:p w14:paraId="301658B1" w14:textId="624728FA" w:rsidR="0081532B" w:rsidRPr="004A0CE9" w:rsidRDefault="0081532B" w:rsidP="00547E25">
      <w:pPr>
        <w:pStyle w:val="linija"/>
        <w:numPr>
          <w:ilvl w:val="0"/>
          <w:numId w:val="8"/>
        </w:numPr>
        <w:tabs>
          <w:tab w:val="left" w:pos="1560"/>
        </w:tabs>
        <w:spacing w:before="0" w:beforeAutospacing="0" w:after="0" w:afterAutospacing="0"/>
        <w:jc w:val="center"/>
        <w:outlineLvl w:val="0"/>
        <w:rPr>
          <w:rFonts w:ascii="Arial" w:hAnsi="Arial" w:cs="Arial"/>
          <w:b/>
          <w:caps/>
          <w:sz w:val="22"/>
          <w:szCs w:val="22"/>
        </w:rPr>
      </w:pPr>
      <w:bookmarkStart w:id="35" w:name="_Toc297898758"/>
      <w:r w:rsidRPr="004A0CE9">
        <w:rPr>
          <w:rFonts w:ascii="Arial" w:hAnsi="Arial" w:cs="Arial"/>
          <w:b/>
          <w:caps/>
          <w:sz w:val="22"/>
          <w:szCs w:val="22"/>
        </w:rPr>
        <w:t>Priedai</w:t>
      </w:r>
      <w:bookmarkEnd w:id="35"/>
    </w:p>
    <w:p w14:paraId="5EFBDDAE" w14:textId="77777777" w:rsidR="00EC3628" w:rsidRPr="004A0CE9" w:rsidRDefault="00EC3628" w:rsidP="00EC3628">
      <w:pPr>
        <w:pStyle w:val="linija"/>
        <w:tabs>
          <w:tab w:val="left" w:pos="1560"/>
        </w:tabs>
        <w:spacing w:before="0" w:beforeAutospacing="0" w:after="0" w:afterAutospacing="0"/>
        <w:ind w:left="360"/>
        <w:outlineLvl w:val="0"/>
        <w:rPr>
          <w:rFonts w:ascii="Arial" w:hAnsi="Arial" w:cs="Arial"/>
          <w:b/>
          <w:caps/>
          <w:sz w:val="22"/>
          <w:szCs w:val="22"/>
        </w:rPr>
      </w:pPr>
    </w:p>
    <w:p w14:paraId="64554D0C" w14:textId="77777777" w:rsidR="0081532B" w:rsidRPr="004A0CE9" w:rsidRDefault="0081532B" w:rsidP="0081532B">
      <w:pPr>
        <w:pStyle w:val="linija"/>
        <w:tabs>
          <w:tab w:val="left" w:pos="1560"/>
        </w:tabs>
        <w:spacing w:before="0" w:beforeAutospacing="0" w:after="0" w:afterAutospacing="0"/>
        <w:ind w:left="360"/>
        <w:jc w:val="center"/>
        <w:outlineLvl w:val="0"/>
        <w:rPr>
          <w:rFonts w:ascii="Arial" w:hAnsi="Arial" w:cs="Arial"/>
          <w:b/>
          <w:caps/>
          <w:sz w:val="22"/>
          <w:szCs w:val="22"/>
        </w:rPr>
      </w:pPr>
    </w:p>
    <w:p w14:paraId="3779C1E4" w14:textId="77777777" w:rsidR="0081532B" w:rsidRPr="004A0CE9" w:rsidRDefault="0081532B"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bookmarkStart w:id="36" w:name="_Toc226962313"/>
      <w:bookmarkStart w:id="37" w:name="_Toc297898759"/>
      <w:r w:rsidRPr="004A0CE9">
        <w:rPr>
          <w:rFonts w:ascii="Arial" w:hAnsi="Arial" w:cs="Arial"/>
          <w:sz w:val="22"/>
          <w:szCs w:val="22"/>
        </w:rPr>
        <w:t>Priedas Nr. 1 - Techninė specifikacija;</w:t>
      </w:r>
      <w:bookmarkEnd w:id="36"/>
      <w:bookmarkEnd w:id="37"/>
    </w:p>
    <w:p w14:paraId="55101D52" w14:textId="5A238648" w:rsidR="0081532B" w:rsidRPr="004A0CE9" w:rsidRDefault="0081532B"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bookmarkStart w:id="38" w:name="_Toc226962314"/>
      <w:r w:rsidRPr="004A0CE9">
        <w:rPr>
          <w:rFonts w:ascii="Arial" w:hAnsi="Arial" w:cs="Arial"/>
          <w:sz w:val="22"/>
          <w:szCs w:val="22"/>
        </w:rPr>
        <w:t xml:space="preserve">Priedas Nr. 2 - </w:t>
      </w:r>
      <w:bookmarkStart w:id="39" w:name="_Toc297898760"/>
      <w:r w:rsidRPr="004A0CE9">
        <w:rPr>
          <w:rFonts w:ascii="Arial" w:hAnsi="Arial" w:cs="Arial"/>
          <w:sz w:val="22"/>
          <w:szCs w:val="22"/>
        </w:rPr>
        <w:t>Pasiūlymo forma</w:t>
      </w:r>
      <w:bookmarkEnd w:id="38"/>
      <w:bookmarkEnd w:id="39"/>
      <w:r w:rsidR="00302981" w:rsidRPr="004A0CE9">
        <w:rPr>
          <w:rFonts w:ascii="Arial" w:hAnsi="Arial" w:cs="Arial"/>
          <w:sz w:val="22"/>
          <w:szCs w:val="22"/>
        </w:rPr>
        <w:t>;</w:t>
      </w:r>
    </w:p>
    <w:p w14:paraId="6641B64B" w14:textId="006B32B1" w:rsidR="00302981" w:rsidRPr="004A0CE9" w:rsidRDefault="00302981"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r w:rsidRPr="004A0CE9">
        <w:rPr>
          <w:rFonts w:ascii="Arial" w:hAnsi="Arial" w:cs="Arial"/>
          <w:sz w:val="22"/>
          <w:szCs w:val="22"/>
        </w:rPr>
        <w:t xml:space="preserve">Priedas Nr. 3 </w:t>
      </w:r>
      <w:r w:rsidR="00DF5B10" w:rsidRPr="004A0CE9">
        <w:rPr>
          <w:rFonts w:ascii="Arial" w:hAnsi="Arial" w:cs="Arial"/>
          <w:sz w:val="22"/>
          <w:szCs w:val="22"/>
        </w:rPr>
        <w:t>–</w:t>
      </w:r>
      <w:r w:rsidR="00EC3628" w:rsidRPr="004A0CE9">
        <w:rPr>
          <w:rFonts w:ascii="Arial" w:hAnsi="Arial" w:cs="Arial"/>
          <w:sz w:val="22"/>
          <w:szCs w:val="22"/>
        </w:rPr>
        <w:t xml:space="preserve"> </w:t>
      </w:r>
      <w:r w:rsidR="00DF5B10" w:rsidRPr="004A0CE9">
        <w:rPr>
          <w:rFonts w:ascii="Arial" w:hAnsi="Arial" w:cs="Arial"/>
          <w:sz w:val="22"/>
          <w:szCs w:val="22"/>
        </w:rPr>
        <w:t xml:space="preserve">Žemės </w:t>
      </w:r>
      <w:proofErr w:type="spellStart"/>
      <w:r w:rsidR="00DF5B10" w:rsidRPr="004A0CE9">
        <w:rPr>
          <w:rFonts w:ascii="Arial" w:hAnsi="Arial" w:cs="Arial"/>
          <w:sz w:val="22"/>
          <w:szCs w:val="22"/>
        </w:rPr>
        <w:t>skypų</w:t>
      </w:r>
      <w:proofErr w:type="spellEnd"/>
      <w:r w:rsidR="00DF5B10" w:rsidRPr="004A0CE9">
        <w:rPr>
          <w:rFonts w:ascii="Arial" w:hAnsi="Arial" w:cs="Arial"/>
          <w:sz w:val="22"/>
          <w:szCs w:val="22"/>
        </w:rPr>
        <w:t xml:space="preserve"> </w:t>
      </w:r>
      <w:r w:rsidR="003F17CB" w:rsidRPr="004A0CE9">
        <w:rPr>
          <w:rFonts w:ascii="Arial" w:hAnsi="Arial" w:cs="Arial"/>
          <w:sz w:val="22"/>
          <w:szCs w:val="22"/>
        </w:rPr>
        <w:t xml:space="preserve"> </w:t>
      </w:r>
      <w:r w:rsidR="00AD0F34" w:rsidRPr="004A0CE9">
        <w:rPr>
          <w:rFonts w:ascii="Arial" w:hAnsi="Arial" w:cs="Arial"/>
          <w:sz w:val="22"/>
          <w:szCs w:val="22"/>
        </w:rPr>
        <w:t>planas</w:t>
      </w:r>
      <w:r w:rsidR="00EC3628" w:rsidRPr="004A0CE9">
        <w:rPr>
          <w:rFonts w:ascii="Arial" w:hAnsi="Arial" w:cs="Arial"/>
          <w:sz w:val="22"/>
          <w:szCs w:val="22"/>
        </w:rPr>
        <w:t>.</w:t>
      </w:r>
    </w:p>
    <w:p w14:paraId="6DCDEB87" w14:textId="1BCE6BBC" w:rsidR="00877977" w:rsidRPr="004A0CE9" w:rsidRDefault="00877977"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r w:rsidRPr="004A0CE9">
        <w:rPr>
          <w:rFonts w:ascii="Arial" w:hAnsi="Arial" w:cs="Arial"/>
          <w:sz w:val="22"/>
          <w:szCs w:val="22"/>
        </w:rPr>
        <w:t>Prisijungimo sąlygos</w:t>
      </w:r>
    </w:p>
    <w:p w14:paraId="1E72502F" w14:textId="77777777" w:rsidR="0081532B" w:rsidRPr="004A0CE9" w:rsidRDefault="0081532B" w:rsidP="0081532B">
      <w:pPr>
        <w:pStyle w:val="Standard"/>
        <w:jc w:val="right"/>
        <w:rPr>
          <w:rFonts w:ascii="Arial" w:hAnsi="Arial" w:cs="Arial"/>
          <w:sz w:val="22"/>
          <w:szCs w:val="22"/>
          <w:lang w:val="lt-LT"/>
        </w:rPr>
      </w:pPr>
    </w:p>
    <w:p w14:paraId="227ACCE8" w14:textId="77777777" w:rsidR="0081532B" w:rsidRPr="004A0CE9" w:rsidRDefault="0081532B" w:rsidP="0081532B">
      <w:pPr>
        <w:rPr>
          <w:rFonts w:ascii="Arial" w:eastAsia="Andale Sans UI" w:hAnsi="Arial" w:cs="Arial"/>
          <w:b/>
          <w:kern w:val="3"/>
          <w:sz w:val="22"/>
          <w:szCs w:val="22"/>
          <w:lang w:bidi="en-US"/>
        </w:rPr>
      </w:pPr>
      <w:r w:rsidRPr="004A0CE9">
        <w:rPr>
          <w:rFonts w:ascii="Arial" w:hAnsi="Arial" w:cs="Arial"/>
          <w:b/>
          <w:sz w:val="22"/>
          <w:szCs w:val="22"/>
        </w:rPr>
        <w:br w:type="page"/>
      </w:r>
    </w:p>
    <w:p w14:paraId="5C13A2BE" w14:textId="77777777" w:rsidR="0081532B" w:rsidRPr="004A0CE9" w:rsidRDefault="0081532B" w:rsidP="0081532B">
      <w:pPr>
        <w:pStyle w:val="Standard"/>
        <w:jc w:val="right"/>
        <w:rPr>
          <w:rFonts w:ascii="Arial" w:hAnsi="Arial" w:cs="Arial"/>
          <w:b/>
          <w:sz w:val="22"/>
          <w:szCs w:val="22"/>
          <w:lang w:val="lt-LT"/>
        </w:rPr>
      </w:pPr>
      <w:r w:rsidRPr="004A0CE9">
        <w:rPr>
          <w:rFonts w:ascii="Arial" w:hAnsi="Arial" w:cs="Arial"/>
          <w:b/>
          <w:sz w:val="22"/>
          <w:szCs w:val="22"/>
          <w:lang w:val="lt-LT"/>
        </w:rPr>
        <w:lastRenderedPageBreak/>
        <w:t>1 priedas</w:t>
      </w:r>
    </w:p>
    <w:p w14:paraId="78573148" w14:textId="77777777" w:rsidR="0081532B" w:rsidRPr="004A0CE9" w:rsidRDefault="0081532B" w:rsidP="0081532B">
      <w:pPr>
        <w:pStyle w:val="Standard"/>
        <w:spacing w:line="276" w:lineRule="auto"/>
        <w:rPr>
          <w:rFonts w:ascii="Arial" w:hAnsi="Arial" w:cs="Arial"/>
          <w:b/>
          <w:sz w:val="22"/>
          <w:szCs w:val="22"/>
          <w:lang w:val="lt-LT"/>
        </w:rPr>
      </w:pPr>
    </w:p>
    <w:p w14:paraId="440A8454" w14:textId="77777777" w:rsidR="0081532B" w:rsidRPr="004A0CE9" w:rsidRDefault="0081532B" w:rsidP="0081532B">
      <w:pPr>
        <w:pStyle w:val="Standard"/>
        <w:spacing w:line="276" w:lineRule="auto"/>
        <w:jc w:val="center"/>
        <w:rPr>
          <w:rFonts w:ascii="Arial" w:hAnsi="Arial" w:cs="Arial"/>
          <w:b/>
          <w:bCs/>
          <w:sz w:val="22"/>
          <w:szCs w:val="22"/>
          <w:lang w:val="lt-LT"/>
        </w:rPr>
      </w:pPr>
      <w:r w:rsidRPr="004A0CE9">
        <w:rPr>
          <w:rFonts w:ascii="Arial" w:hAnsi="Arial" w:cs="Arial"/>
          <w:b/>
          <w:bCs/>
          <w:sz w:val="22"/>
          <w:szCs w:val="22"/>
          <w:lang w:val="lt-LT"/>
        </w:rPr>
        <w:t>TECHNINĖ SPECIFIKACIJA</w:t>
      </w:r>
    </w:p>
    <w:p w14:paraId="62835704" w14:textId="77777777" w:rsidR="0081532B" w:rsidRPr="004A0CE9" w:rsidRDefault="0081532B" w:rsidP="0081532B">
      <w:pPr>
        <w:pStyle w:val="Standard"/>
        <w:spacing w:line="276" w:lineRule="auto"/>
        <w:rPr>
          <w:rFonts w:ascii="Arial" w:hAnsi="Arial" w:cs="Arial"/>
          <w:b/>
          <w:bCs/>
          <w:sz w:val="22"/>
          <w:szCs w:val="22"/>
          <w:lang w:val="lt-LT"/>
        </w:rPr>
      </w:pPr>
    </w:p>
    <w:p w14:paraId="63AE1FC0" w14:textId="77777777" w:rsidR="0081532B" w:rsidRPr="004A0CE9" w:rsidRDefault="0081532B" w:rsidP="0081532B">
      <w:pPr>
        <w:pStyle w:val="prastasis1"/>
        <w:jc w:val="center"/>
        <w:rPr>
          <w:rFonts w:ascii="Arial" w:hAnsi="Arial" w:cs="Arial"/>
          <w:b/>
          <w:sz w:val="22"/>
          <w:szCs w:val="22"/>
        </w:rPr>
      </w:pPr>
      <w:r w:rsidRPr="004A0CE9">
        <w:rPr>
          <w:rFonts w:ascii="Arial" w:hAnsi="Arial" w:cs="Arial"/>
          <w:b/>
          <w:sz w:val="22"/>
          <w:szCs w:val="22"/>
        </w:rPr>
        <w:t xml:space="preserve">PAGRINDINIAI REIKALAVIMAI </w:t>
      </w:r>
    </w:p>
    <w:p w14:paraId="2A04E6C9" w14:textId="4B566899" w:rsidR="0081532B" w:rsidRPr="004A0CE9" w:rsidRDefault="00721179" w:rsidP="0081532B">
      <w:pPr>
        <w:pStyle w:val="prastasis1"/>
        <w:jc w:val="center"/>
        <w:rPr>
          <w:rFonts w:ascii="Arial" w:hAnsi="Arial" w:cs="Arial"/>
          <w:b/>
          <w:sz w:val="22"/>
          <w:szCs w:val="22"/>
        </w:rPr>
      </w:pPr>
      <w:r w:rsidRPr="004A0CE9">
        <w:rPr>
          <w:rFonts w:ascii="Arial" w:hAnsi="Arial" w:cs="Arial"/>
          <w:b/>
          <w:sz w:val="22"/>
          <w:szCs w:val="22"/>
        </w:rPr>
        <w:t>2000</w:t>
      </w:r>
      <w:r w:rsidR="009A2F97" w:rsidRPr="004A0CE9">
        <w:rPr>
          <w:rFonts w:ascii="Arial" w:hAnsi="Arial" w:cs="Arial"/>
          <w:b/>
          <w:sz w:val="22"/>
          <w:szCs w:val="22"/>
        </w:rPr>
        <w:t xml:space="preserve"> kW </w:t>
      </w:r>
      <w:r w:rsidR="0081532B" w:rsidRPr="004A0CE9">
        <w:rPr>
          <w:rFonts w:ascii="Arial" w:hAnsi="Arial" w:cs="Arial"/>
          <w:b/>
          <w:sz w:val="22"/>
          <w:szCs w:val="22"/>
        </w:rPr>
        <w:t xml:space="preserve">SAULĖS FOTOELEKTRINĖS JĖGAINĖS RANGOS DARBŲ </w:t>
      </w:r>
    </w:p>
    <w:p w14:paraId="1916854A" w14:textId="77777777" w:rsidR="0081532B" w:rsidRPr="004A0CE9" w:rsidRDefault="0081532B" w:rsidP="0081532B">
      <w:pPr>
        <w:pStyle w:val="prastasis1"/>
        <w:jc w:val="center"/>
        <w:rPr>
          <w:rFonts w:ascii="Arial" w:hAnsi="Arial" w:cs="Arial"/>
          <w:b/>
          <w:sz w:val="22"/>
          <w:szCs w:val="22"/>
        </w:rPr>
      </w:pPr>
      <w:r w:rsidRPr="004A0CE9">
        <w:rPr>
          <w:rFonts w:ascii="Arial" w:hAnsi="Arial" w:cs="Arial"/>
          <w:b/>
          <w:sz w:val="22"/>
          <w:szCs w:val="22"/>
        </w:rPr>
        <w:t>IR ĮRANGOS PIRKIMUI</w:t>
      </w:r>
    </w:p>
    <w:p w14:paraId="10041A50" w14:textId="77777777" w:rsidR="0081532B" w:rsidRPr="004A0CE9" w:rsidRDefault="0081532B" w:rsidP="0081532B">
      <w:pPr>
        <w:pStyle w:val="prastasis1"/>
        <w:widowControl/>
        <w:tabs>
          <w:tab w:val="left" w:pos="840"/>
          <w:tab w:val="left" w:pos="1080"/>
          <w:tab w:val="left" w:pos="5670"/>
        </w:tabs>
        <w:suppressAutoHyphens w:val="0"/>
        <w:autoSpaceDE w:val="0"/>
        <w:jc w:val="both"/>
        <w:rPr>
          <w:rFonts w:ascii="Arial" w:hAnsi="Arial" w:cs="Arial"/>
          <w:sz w:val="22"/>
          <w:szCs w:val="22"/>
        </w:rPr>
      </w:pPr>
      <w:r w:rsidRPr="004A0CE9">
        <w:rPr>
          <w:rFonts w:ascii="Arial" w:hAnsi="Arial" w:cs="Arial"/>
          <w:sz w:val="22"/>
          <w:szCs w:val="22"/>
        </w:rPr>
        <w:tab/>
      </w:r>
    </w:p>
    <w:p w14:paraId="08722BE8" w14:textId="6ECF9098" w:rsidR="0081532B" w:rsidRPr="004A0CE9" w:rsidRDefault="0081532B" w:rsidP="0081532B">
      <w:pPr>
        <w:tabs>
          <w:tab w:val="left" w:pos="840"/>
          <w:tab w:val="left" w:pos="1080"/>
        </w:tabs>
        <w:autoSpaceDE w:val="0"/>
        <w:autoSpaceDN w:val="0"/>
        <w:adjustRightInd w:val="0"/>
        <w:jc w:val="both"/>
        <w:rPr>
          <w:rStyle w:val="Numatytasispastraiposriftas1"/>
          <w:rFonts w:ascii="Arial" w:hAnsi="Arial" w:cs="Arial"/>
          <w:sz w:val="22"/>
          <w:szCs w:val="22"/>
        </w:rPr>
      </w:pPr>
      <w:r w:rsidRPr="004A0CE9">
        <w:rPr>
          <w:rStyle w:val="Numatytasispastraiposriftas1"/>
          <w:rFonts w:ascii="Arial" w:hAnsi="Arial" w:cs="Arial"/>
          <w:sz w:val="22"/>
          <w:szCs w:val="22"/>
        </w:rPr>
        <w:tab/>
      </w:r>
      <w:r w:rsidR="00D97CBF" w:rsidRPr="004A0CE9">
        <w:rPr>
          <w:rFonts w:ascii="Arial" w:hAnsi="Arial" w:cs="Arial"/>
          <w:sz w:val="22"/>
          <w:szCs w:val="22"/>
        </w:rPr>
        <w:t xml:space="preserve">UAB </w:t>
      </w:r>
      <w:r w:rsidR="00721179" w:rsidRPr="004A0CE9">
        <w:rPr>
          <w:rFonts w:ascii="Arial" w:hAnsi="Arial" w:cs="Arial"/>
          <w:sz w:val="22"/>
          <w:szCs w:val="22"/>
        </w:rPr>
        <w:t>„</w:t>
      </w:r>
      <w:proofErr w:type="spellStart"/>
      <w:r w:rsidR="00721179" w:rsidRPr="004A0CE9">
        <w:rPr>
          <w:rFonts w:ascii="Arial" w:hAnsi="Arial" w:cs="Arial"/>
          <w:sz w:val="22"/>
          <w:szCs w:val="22"/>
        </w:rPr>
        <w:t>Stronglasas</w:t>
      </w:r>
      <w:proofErr w:type="spellEnd"/>
      <w:r w:rsidR="00D97CBF" w:rsidRPr="004A0CE9">
        <w:rPr>
          <w:rFonts w:ascii="Arial" w:hAnsi="Arial" w:cs="Arial"/>
          <w:sz w:val="22"/>
          <w:szCs w:val="22"/>
        </w:rPr>
        <w:t xml:space="preserve">“ (vadinama – Pirkėjas), įgyvendindama projektą </w:t>
      </w:r>
      <w:r w:rsidR="00B672E1" w:rsidRPr="004A0CE9">
        <w:rPr>
          <w:rFonts w:ascii="Arial" w:hAnsi="Arial" w:cs="Arial"/>
          <w:sz w:val="22"/>
          <w:szCs w:val="22"/>
        </w:rPr>
        <w:t>Atsinaujinančių energijos išteklių diegimas UAB „</w:t>
      </w:r>
      <w:proofErr w:type="spellStart"/>
      <w:r w:rsidR="00B672E1" w:rsidRPr="004A0CE9">
        <w:rPr>
          <w:rFonts w:ascii="Arial" w:hAnsi="Arial" w:cs="Arial"/>
          <w:sz w:val="22"/>
          <w:szCs w:val="22"/>
        </w:rPr>
        <w:t>Stronglasas</w:t>
      </w:r>
      <w:proofErr w:type="spellEnd"/>
      <w:r w:rsidR="00B672E1" w:rsidRPr="004A0CE9">
        <w:rPr>
          <w:rFonts w:ascii="Arial" w:hAnsi="Arial" w:cs="Arial"/>
          <w:sz w:val="22"/>
          <w:szCs w:val="22"/>
        </w:rPr>
        <w:t>“</w:t>
      </w:r>
      <w:r w:rsidR="008833E4" w:rsidRPr="004A0CE9">
        <w:rPr>
          <w:rFonts w:ascii="Arial" w:hAnsi="Arial" w:cs="Arial"/>
          <w:sz w:val="22"/>
          <w:szCs w:val="22"/>
        </w:rPr>
        <w:t xml:space="preserve"> </w:t>
      </w:r>
      <w:r w:rsidR="00D97CBF" w:rsidRPr="004A0CE9">
        <w:rPr>
          <w:rFonts w:ascii="Arial" w:hAnsi="Arial" w:cs="Arial"/>
          <w:sz w:val="22"/>
          <w:szCs w:val="22"/>
        </w:rPr>
        <w:t xml:space="preserve">(toliau vadinamas – Projektu), planuoja įsigyti: </w:t>
      </w:r>
      <w:r w:rsidR="003A1918" w:rsidRPr="004A0CE9">
        <w:rPr>
          <w:rFonts w:ascii="Arial" w:hAnsi="Arial" w:cs="Arial"/>
          <w:sz w:val="22"/>
          <w:szCs w:val="22"/>
        </w:rPr>
        <w:t xml:space="preserve">saulės jėgainės įrangos, projektavimo ir įrengimo darbų paslaugas </w:t>
      </w:r>
      <w:r w:rsidR="00D97CBF" w:rsidRPr="004A0CE9">
        <w:rPr>
          <w:rFonts w:ascii="Arial" w:hAnsi="Arial" w:cs="Arial"/>
          <w:sz w:val="22"/>
          <w:szCs w:val="22"/>
        </w:rPr>
        <w:t xml:space="preserve">(vadinama – Saulės </w:t>
      </w:r>
      <w:r w:rsidR="00CC6FAB" w:rsidRPr="004A0CE9">
        <w:rPr>
          <w:rFonts w:ascii="Arial" w:hAnsi="Arial" w:cs="Arial"/>
          <w:sz w:val="22"/>
          <w:szCs w:val="22"/>
        </w:rPr>
        <w:t>elektrine</w:t>
      </w:r>
      <w:r w:rsidR="00D97CBF" w:rsidRPr="004A0CE9">
        <w:rPr>
          <w:rFonts w:ascii="Arial" w:hAnsi="Arial" w:cs="Arial"/>
          <w:sz w:val="22"/>
          <w:szCs w:val="22"/>
        </w:rPr>
        <w:t xml:space="preserve"> arba Prekė) bei su Saulės </w:t>
      </w:r>
      <w:r w:rsidR="00CC6FAB" w:rsidRPr="004A0CE9">
        <w:rPr>
          <w:rFonts w:ascii="Arial" w:hAnsi="Arial" w:cs="Arial"/>
          <w:sz w:val="22"/>
          <w:szCs w:val="22"/>
        </w:rPr>
        <w:t xml:space="preserve">elektrine </w:t>
      </w:r>
      <w:r w:rsidR="00D97CBF" w:rsidRPr="004A0CE9">
        <w:rPr>
          <w:rFonts w:ascii="Arial" w:hAnsi="Arial" w:cs="Arial"/>
          <w:sz w:val="22"/>
          <w:szCs w:val="22"/>
        </w:rPr>
        <w:t xml:space="preserve">susijusias paslaugas ir darbus, </w:t>
      </w:r>
      <w:proofErr w:type="spellStart"/>
      <w:r w:rsidR="00D97CBF" w:rsidRPr="004A0CE9">
        <w:rPr>
          <w:rFonts w:ascii="Arial" w:hAnsi="Arial" w:cs="Arial"/>
          <w:sz w:val="22"/>
          <w:szCs w:val="22"/>
        </w:rPr>
        <w:t>t.y</w:t>
      </w:r>
      <w:proofErr w:type="spellEnd"/>
      <w:r w:rsidR="00D97CBF" w:rsidRPr="004A0CE9">
        <w:rPr>
          <w:rFonts w:ascii="Arial" w:hAnsi="Arial" w:cs="Arial"/>
          <w:sz w:val="22"/>
          <w:szCs w:val="22"/>
        </w:rPr>
        <w:t>. visus darbus, kurie būtini, kad Saulės jėgainė būtų saugiai sumontuota ir pagal galiojančius teisės aktus ir techninius reikalavimus būtų prijungta prie Pirkėjo vidaus elektros tinklų su galimybe perteklinę el. energiją parduoti per ESO į tinklą.</w:t>
      </w:r>
      <w:r w:rsidR="002206B8" w:rsidRPr="004A0CE9">
        <w:rPr>
          <w:rFonts w:ascii="Arial" w:hAnsi="Arial" w:cs="Arial"/>
          <w:sz w:val="22"/>
          <w:szCs w:val="22"/>
        </w:rPr>
        <w:t xml:space="preserve"> Esama ESO įvado galia </w:t>
      </w:r>
      <w:r w:rsidR="00721179" w:rsidRPr="004A0CE9">
        <w:rPr>
          <w:rFonts w:ascii="Arial" w:hAnsi="Arial" w:cs="Arial"/>
          <w:sz w:val="22"/>
          <w:szCs w:val="22"/>
        </w:rPr>
        <w:t xml:space="preserve">2600 </w:t>
      </w:r>
      <w:r w:rsidR="002206B8" w:rsidRPr="004A0CE9">
        <w:rPr>
          <w:rFonts w:ascii="Arial" w:hAnsi="Arial" w:cs="Arial"/>
          <w:sz w:val="22"/>
          <w:szCs w:val="22"/>
        </w:rPr>
        <w:t>kW.</w:t>
      </w:r>
    </w:p>
    <w:p w14:paraId="1F0B29A4" w14:textId="77777777" w:rsidR="0081532B" w:rsidRPr="004A0CE9" w:rsidRDefault="0081532B" w:rsidP="0081532B">
      <w:pPr>
        <w:pStyle w:val="prastasis1"/>
        <w:widowControl/>
        <w:tabs>
          <w:tab w:val="left" w:pos="840"/>
          <w:tab w:val="left" w:pos="1080"/>
          <w:tab w:val="left" w:pos="5670"/>
        </w:tabs>
        <w:suppressAutoHyphens w:val="0"/>
        <w:autoSpaceDE w:val="0"/>
        <w:jc w:val="both"/>
        <w:rPr>
          <w:rFonts w:ascii="Arial" w:hAnsi="Arial" w:cs="Arial"/>
          <w:sz w:val="22"/>
          <w:szCs w:val="22"/>
        </w:rPr>
      </w:pPr>
    </w:p>
    <w:p w14:paraId="0A494190" w14:textId="77777777" w:rsidR="0081532B" w:rsidRPr="004A0CE9" w:rsidRDefault="0081532B" w:rsidP="0081532B">
      <w:pPr>
        <w:pStyle w:val="prastasis1"/>
        <w:rPr>
          <w:rFonts w:ascii="Arial" w:hAnsi="Arial" w:cs="Arial"/>
          <w:b/>
          <w:sz w:val="22"/>
          <w:szCs w:val="22"/>
        </w:rPr>
      </w:pPr>
      <w:r w:rsidRPr="004A0CE9">
        <w:rPr>
          <w:rFonts w:ascii="Arial" w:hAnsi="Arial" w:cs="Arial"/>
          <w:b/>
          <w:sz w:val="22"/>
          <w:szCs w:val="22"/>
        </w:rPr>
        <w:t>1 lentelė. Pagrindiniai saulės fotoelektrinės projekto parametrai:</w:t>
      </w:r>
    </w:p>
    <w:p w14:paraId="3764E1A4" w14:textId="77777777" w:rsidR="0081532B" w:rsidRPr="004A0CE9" w:rsidRDefault="0081532B" w:rsidP="0081532B">
      <w:pPr>
        <w:pStyle w:val="prastasis1"/>
        <w:rPr>
          <w:rFonts w:ascii="Arial" w:hAnsi="Arial" w:cs="Arial"/>
          <w:b/>
          <w:sz w:val="22"/>
          <w:szCs w:val="22"/>
        </w:rPr>
      </w:pPr>
    </w:p>
    <w:tbl>
      <w:tblPr>
        <w:tblW w:w="9497" w:type="dxa"/>
        <w:tblInd w:w="250" w:type="dxa"/>
        <w:tblCellMar>
          <w:left w:w="10" w:type="dxa"/>
          <w:right w:w="10" w:type="dxa"/>
        </w:tblCellMar>
        <w:tblLook w:val="04A0" w:firstRow="1" w:lastRow="0" w:firstColumn="1" w:lastColumn="0" w:noHBand="0" w:noVBand="1"/>
      </w:tblPr>
      <w:tblGrid>
        <w:gridCol w:w="3147"/>
        <w:gridCol w:w="2977"/>
        <w:gridCol w:w="3373"/>
      </w:tblGrid>
      <w:tr w:rsidR="0081532B" w:rsidRPr="004A0CE9" w14:paraId="499D081D" w14:textId="77777777" w:rsidTr="008833E4">
        <w:trPr>
          <w:trHeight w:val="141"/>
        </w:trPr>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31307D"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Pastatas</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1DF211"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Parametrai</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DC5B08"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Reikšmės</w:t>
            </w:r>
          </w:p>
        </w:tc>
      </w:tr>
      <w:tr w:rsidR="0081532B" w:rsidRPr="004A0CE9" w14:paraId="668563F4" w14:textId="77777777" w:rsidTr="008833E4">
        <w:tc>
          <w:tcPr>
            <w:tcW w:w="314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4D21F2" w14:textId="745148C9" w:rsidR="004B6DC4" w:rsidRPr="004A0CE9" w:rsidRDefault="004B6DC4" w:rsidP="00DD5235">
            <w:pPr>
              <w:pStyle w:val="prastasis1"/>
              <w:rPr>
                <w:rFonts w:ascii="Arial" w:hAnsi="Arial" w:cs="Arial"/>
                <w:sz w:val="20"/>
                <w:szCs w:val="20"/>
              </w:rPr>
            </w:pPr>
            <w:r w:rsidRPr="004A0CE9">
              <w:rPr>
                <w:rFonts w:ascii="Arial" w:hAnsi="Arial" w:cs="Arial"/>
                <w:sz w:val="20"/>
                <w:szCs w:val="20"/>
              </w:rPr>
              <w:t xml:space="preserve">Objekto adresas </w:t>
            </w:r>
            <w:r w:rsidR="00B672E1" w:rsidRPr="004A0CE9">
              <w:rPr>
                <w:rFonts w:ascii="Arial" w:hAnsi="Arial" w:cs="Arial"/>
                <w:sz w:val="20"/>
                <w:szCs w:val="20"/>
              </w:rPr>
              <w:t xml:space="preserve">Alytaus r. sav., Alytaus sen., </w:t>
            </w:r>
            <w:proofErr w:type="spellStart"/>
            <w:r w:rsidR="00B672E1" w:rsidRPr="004A0CE9">
              <w:rPr>
                <w:rFonts w:ascii="Arial" w:hAnsi="Arial" w:cs="Arial"/>
                <w:sz w:val="20"/>
                <w:szCs w:val="20"/>
              </w:rPr>
              <w:t>Jasunskų</w:t>
            </w:r>
            <w:proofErr w:type="spellEnd"/>
            <w:r w:rsidR="00B672E1" w:rsidRPr="004A0CE9">
              <w:rPr>
                <w:rFonts w:ascii="Arial" w:hAnsi="Arial" w:cs="Arial"/>
                <w:sz w:val="20"/>
                <w:szCs w:val="20"/>
              </w:rPr>
              <w:t xml:space="preserve"> k.</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1BF97C" w14:textId="184018F0"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 xml:space="preserve">Bendra saulės fotoelektrinės jėgainės įrengtoji galia, </w:t>
            </w:r>
            <w:r w:rsidR="00D97CBF" w:rsidRPr="004A0CE9">
              <w:rPr>
                <w:rFonts w:ascii="Arial" w:hAnsi="Arial" w:cs="Arial"/>
                <w:sz w:val="20"/>
                <w:szCs w:val="20"/>
                <w:lang w:val="lt-LT"/>
              </w:rPr>
              <w:t>kW</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3EE934" w14:textId="599D59AF" w:rsidR="0081532B" w:rsidRPr="004A0CE9" w:rsidRDefault="00B672E1"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b/>
                <w:bCs/>
                <w:sz w:val="20"/>
                <w:szCs w:val="20"/>
                <w:lang w:val="lt-LT"/>
              </w:rPr>
              <w:t>2</w:t>
            </w:r>
            <w:r w:rsidRPr="004A0CE9">
              <w:rPr>
                <w:rStyle w:val="Numatytasispastraiposriftas1"/>
                <w:b/>
                <w:bCs/>
                <w:sz w:val="20"/>
                <w:szCs w:val="20"/>
                <w:lang w:val="lt-LT"/>
              </w:rPr>
              <w:t>000</w:t>
            </w:r>
            <w:r w:rsidR="00814D34" w:rsidRPr="004A0CE9">
              <w:rPr>
                <w:rStyle w:val="Numatytasispastraiposriftas1"/>
                <w:rFonts w:ascii="Arial" w:hAnsi="Arial" w:cs="Arial"/>
                <w:b/>
                <w:bCs/>
                <w:sz w:val="20"/>
                <w:szCs w:val="20"/>
                <w:lang w:val="lt-LT"/>
              </w:rPr>
              <w:t xml:space="preserve"> </w:t>
            </w:r>
            <w:r w:rsidR="00D97CBF" w:rsidRPr="004A0CE9">
              <w:rPr>
                <w:rStyle w:val="Numatytasispastraiposriftas1"/>
                <w:rFonts w:ascii="Arial" w:hAnsi="Arial" w:cs="Arial"/>
                <w:b/>
                <w:bCs/>
                <w:sz w:val="20"/>
                <w:szCs w:val="20"/>
                <w:lang w:val="lt-LT"/>
              </w:rPr>
              <w:t>kW</w:t>
            </w:r>
            <w:r w:rsidR="008F761F" w:rsidRPr="004A0CE9">
              <w:rPr>
                <w:rStyle w:val="Numatytasispastraiposriftas1"/>
                <w:rFonts w:ascii="Arial" w:hAnsi="Arial" w:cs="Arial"/>
                <w:sz w:val="20"/>
                <w:szCs w:val="20"/>
                <w:lang w:val="lt-LT"/>
              </w:rPr>
              <w:t xml:space="preserve"> (galima paklaida </w:t>
            </w:r>
            <w:r w:rsidR="00165F7C" w:rsidRPr="004A0CE9">
              <w:rPr>
                <w:rStyle w:val="Numatytasispastraiposriftas1"/>
                <w:rFonts w:ascii="Arial" w:hAnsi="Arial" w:cs="Arial"/>
                <w:sz w:val="20"/>
                <w:szCs w:val="20"/>
                <w:lang w:val="lt-LT"/>
              </w:rPr>
              <w:t>± 1 kW</w:t>
            </w:r>
            <w:r w:rsidR="008F761F" w:rsidRPr="004A0CE9">
              <w:rPr>
                <w:rStyle w:val="Numatytasispastraiposriftas1"/>
                <w:rFonts w:ascii="Arial" w:hAnsi="Arial" w:cs="Arial"/>
                <w:sz w:val="20"/>
                <w:szCs w:val="20"/>
                <w:lang w:val="lt-LT"/>
              </w:rPr>
              <w:t>)</w:t>
            </w:r>
          </w:p>
        </w:tc>
      </w:tr>
      <w:tr w:rsidR="0081532B" w:rsidRPr="004A0CE9" w14:paraId="23E280B8"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26586F6B"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B7254D"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vieta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ED51C" w14:textId="2EDC1FBA"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Ant </w:t>
            </w:r>
            <w:r w:rsidR="00CC6FAB" w:rsidRPr="004A0CE9">
              <w:rPr>
                <w:rStyle w:val="Numatytasispastraiposriftas1"/>
                <w:rFonts w:ascii="Arial" w:hAnsi="Arial" w:cs="Arial"/>
                <w:sz w:val="20"/>
                <w:szCs w:val="20"/>
                <w:lang w:val="lt-LT"/>
              </w:rPr>
              <w:t>žemės sklyp</w:t>
            </w:r>
            <w:r w:rsidR="00DF5B10" w:rsidRPr="004A0CE9">
              <w:rPr>
                <w:rStyle w:val="Numatytasispastraiposriftas1"/>
                <w:rFonts w:ascii="Arial" w:hAnsi="Arial" w:cs="Arial"/>
                <w:sz w:val="20"/>
                <w:szCs w:val="20"/>
                <w:lang w:val="lt-LT"/>
              </w:rPr>
              <w:t>ų</w:t>
            </w:r>
            <w:r w:rsidRPr="004A0CE9">
              <w:rPr>
                <w:rStyle w:val="Numatytasispastraiposriftas1"/>
                <w:rFonts w:ascii="Arial" w:hAnsi="Arial" w:cs="Arial"/>
                <w:sz w:val="20"/>
                <w:szCs w:val="20"/>
                <w:lang w:val="lt-LT"/>
              </w:rPr>
              <w:t>, kurių išdėstymas nurodytas Priede Nr. 3</w:t>
            </w:r>
          </w:p>
        </w:tc>
      </w:tr>
      <w:tr w:rsidR="0081532B" w:rsidRPr="004A0CE9" w14:paraId="2F2F0BFA"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4370DBE6"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B0E437"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metodas</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700215" w14:textId="5F84F526" w:rsidR="00325C8B" w:rsidRPr="004A0CE9" w:rsidRDefault="00B45DA4"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Kalama arba gręžiama į žemę.</w:t>
            </w:r>
          </w:p>
          <w:p w14:paraId="27637FEA" w14:textId="2242F486" w:rsidR="0081532B" w:rsidRPr="004A0CE9" w:rsidRDefault="00325C8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Pasiūlyme nurodyti būdą, bei jį pagrįsti.</w:t>
            </w:r>
          </w:p>
        </w:tc>
      </w:tr>
      <w:tr w:rsidR="0081532B" w:rsidRPr="004A0CE9" w14:paraId="0A9B7A1D"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3AEB32BD"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0649FC"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konstrukcija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133C5" w14:textId="6645DF6C"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Aliuminio lydinio </w:t>
            </w:r>
            <w:r w:rsidR="00576E86" w:rsidRPr="004A0CE9">
              <w:rPr>
                <w:rStyle w:val="Numatytasispastraiposriftas1"/>
                <w:rFonts w:ascii="Arial" w:hAnsi="Arial" w:cs="Arial"/>
                <w:sz w:val="20"/>
                <w:szCs w:val="20"/>
                <w:lang w:val="lt-LT"/>
              </w:rPr>
              <w:t xml:space="preserve">arba </w:t>
            </w:r>
            <w:r w:rsidRPr="004A0CE9">
              <w:rPr>
                <w:rStyle w:val="Numatytasispastraiposriftas1"/>
                <w:rFonts w:ascii="Arial" w:hAnsi="Arial" w:cs="Arial"/>
                <w:sz w:val="20"/>
                <w:szCs w:val="20"/>
                <w:lang w:val="lt-LT"/>
              </w:rPr>
              <w:t xml:space="preserve">alternatyvi panašių savybių pagal ilgaamžiškumą. Nerūdijančio plieno varžtai. </w:t>
            </w:r>
          </w:p>
          <w:p w14:paraId="6E3BE3B5" w14:textId="77777777"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Pasiūlyme nurodyti būdą.</w:t>
            </w:r>
          </w:p>
        </w:tc>
      </w:tr>
      <w:tr w:rsidR="00CC6FAB" w:rsidRPr="004A0CE9" w14:paraId="42EBDB0F" w14:textId="77777777" w:rsidTr="00C15BD0">
        <w:trPr>
          <w:trHeight w:val="6459"/>
        </w:trPr>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09A8589F" w14:textId="77777777" w:rsidR="00CC6FAB" w:rsidRPr="004A0CE9" w:rsidRDefault="00CC6FA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A5C7413" w14:textId="33F18C57" w:rsidR="00CC6FAB" w:rsidRPr="004A0CE9" w:rsidRDefault="00CC6FAB" w:rsidP="008833E4">
            <w:pPr>
              <w:pStyle w:val="Standard"/>
              <w:jc w:val="both"/>
              <w:rPr>
                <w:rFonts w:ascii="Arial" w:hAnsi="Arial" w:cs="Arial"/>
                <w:sz w:val="20"/>
                <w:szCs w:val="20"/>
                <w:lang w:val="lt-LT"/>
              </w:rPr>
            </w:pPr>
            <w:r w:rsidRPr="004A0CE9">
              <w:rPr>
                <w:rFonts w:ascii="Arial" w:hAnsi="Arial" w:cs="Arial"/>
                <w:sz w:val="20"/>
                <w:szCs w:val="20"/>
                <w:lang w:val="lt-LT"/>
              </w:rPr>
              <w:t>Monitoringo internetu sistema</w:t>
            </w:r>
          </w:p>
        </w:tc>
        <w:tc>
          <w:tcPr>
            <w:tcW w:w="3373"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3BEF640"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Turi būti įrengtas duomenų perdavimas naudojant internetinę prieigą, privalomas domenų detalizavimas:</w:t>
            </w:r>
            <w:r w:rsidRPr="004A0CE9">
              <w:rPr>
                <w:rStyle w:val="Numatytasispastraiposriftas1"/>
                <w:sz w:val="20"/>
                <w:szCs w:val="20"/>
                <w:lang w:val="lt-LT"/>
              </w:rPr>
              <w:t xml:space="preserve"> </w:t>
            </w:r>
            <w:r w:rsidRPr="004A0CE9">
              <w:rPr>
                <w:rStyle w:val="Numatytasispastraiposriftas1"/>
                <w:rFonts w:ascii="Arial" w:hAnsi="Arial" w:cs="Arial"/>
                <w:sz w:val="20"/>
                <w:szCs w:val="20"/>
                <w:lang w:val="lt-LT"/>
              </w:rPr>
              <w:t>Interneto ryšį turi užtikrinti užsakovas.</w:t>
            </w:r>
          </w:p>
          <w:p w14:paraId="1FF9A2BC"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1. Suminė pagaminta elektros energija;</w:t>
            </w:r>
          </w:p>
          <w:p w14:paraId="46E4C397"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2. Įtampos ir srovės kokybiniai rodikliai;</w:t>
            </w:r>
          </w:p>
          <w:p w14:paraId="513041A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3. Momentinė generuojama galia;</w:t>
            </w:r>
          </w:p>
          <w:p w14:paraId="4353C703"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4. Pagamintos elektros energijos kiekis pagal</w:t>
            </w:r>
          </w:p>
          <w:p w14:paraId="0006970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pasirinktą laikotarpį.</w:t>
            </w:r>
          </w:p>
          <w:p w14:paraId="17DCD8B0"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5. Saulės apšvieta palyginama su generuojama</w:t>
            </w:r>
          </w:p>
          <w:p w14:paraId="0E71960F"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elektrinės galia.</w:t>
            </w:r>
          </w:p>
          <w:p w14:paraId="36966E7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Su galimybe užsakovui stebėti SE darbą (momentinius ir istorinius duomenis), kitus jėgainės parametrus bei, AB „Energijos skirstymo operatorius“ (vadinama – AB ESO) pareikalavus, stebėti ir jiems.</w:t>
            </w:r>
          </w:p>
          <w:p w14:paraId="4418E201"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6.Gedimų diagnostika ir monitoringas.</w:t>
            </w:r>
          </w:p>
          <w:p w14:paraId="67DDCC19" w14:textId="09A32406"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7.Monitoringo internetu sistema su serverio paslauga, neatlygintina viso jėgainės eksploatavimo metu.</w:t>
            </w:r>
          </w:p>
        </w:tc>
      </w:tr>
      <w:tr w:rsidR="0081532B" w:rsidRPr="004A0CE9" w14:paraId="41FB5C85" w14:textId="77777777" w:rsidTr="00CC6FAB">
        <w:trPr>
          <w:trHeight w:val="1091"/>
        </w:trPr>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5CB8F1D6"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3E2283AC"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Elektros energijos skirstymas</w:t>
            </w:r>
          </w:p>
        </w:tc>
        <w:tc>
          <w:tcPr>
            <w:tcW w:w="3373"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32CB72AE" w14:textId="12E1B2E6" w:rsidR="0081532B" w:rsidRPr="004A0CE9" w:rsidRDefault="0081532B" w:rsidP="00DD5235">
            <w:pPr>
              <w:pStyle w:val="Standard"/>
              <w:rPr>
                <w:rFonts w:ascii="Arial" w:hAnsi="Arial" w:cs="Arial"/>
                <w:sz w:val="20"/>
                <w:szCs w:val="20"/>
                <w:lang w:val="lt-LT"/>
              </w:rPr>
            </w:pPr>
            <w:r w:rsidRPr="004A0CE9">
              <w:rPr>
                <w:rStyle w:val="Numatytasispastraiposriftas1"/>
                <w:rFonts w:ascii="Arial" w:hAnsi="Arial" w:cs="Arial"/>
                <w:sz w:val="20"/>
                <w:szCs w:val="20"/>
                <w:lang w:val="lt-LT"/>
              </w:rPr>
              <w:t xml:space="preserve">Turi  būti  įrengtas  elektrinės  aktyvios  ir reaktyviosios  galios  reguliatorius  su  nuotolinio valdymo  galimybe  iš  bendrovės  ESO dispečerinio  centro  SCADA  sistemos. </w:t>
            </w:r>
            <w:r w:rsidR="002206B8" w:rsidRPr="004A0CE9">
              <w:rPr>
                <w:rStyle w:val="Numatytasispastraiposriftas1"/>
                <w:rFonts w:ascii="Arial" w:hAnsi="Arial" w:cs="Arial"/>
                <w:sz w:val="20"/>
                <w:szCs w:val="20"/>
                <w:lang w:val="lt-LT"/>
              </w:rPr>
              <w:t>(arba lygiavertis).</w:t>
            </w:r>
          </w:p>
        </w:tc>
      </w:tr>
      <w:tr w:rsidR="0081532B" w:rsidRPr="004A0CE9" w14:paraId="228A0540"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631935F4"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37B11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Naudojama įranga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1F5A8" w14:textId="2BBE692E" w:rsidR="0081532B" w:rsidRPr="004A0CE9" w:rsidRDefault="0081532B" w:rsidP="00DD5235">
            <w:pPr>
              <w:pStyle w:val="Standard"/>
              <w:rPr>
                <w:rFonts w:ascii="Arial" w:hAnsi="Arial" w:cs="Arial"/>
                <w:sz w:val="20"/>
                <w:szCs w:val="20"/>
                <w:lang w:val="lt-LT"/>
              </w:rPr>
            </w:pPr>
            <w:r w:rsidRPr="004A0CE9">
              <w:rPr>
                <w:rStyle w:val="Numatytasispastraiposriftas1"/>
                <w:rFonts w:ascii="Arial" w:hAnsi="Arial" w:cs="Arial"/>
                <w:bCs/>
                <w:sz w:val="20"/>
                <w:szCs w:val="20"/>
                <w:lang w:val="lt-LT"/>
              </w:rPr>
              <w:t>Nauja, neeksploatuota, naujos technologijos, nesenesnė kaip 20</w:t>
            </w:r>
            <w:r w:rsidR="00EF223F" w:rsidRPr="004A0CE9">
              <w:rPr>
                <w:rStyle w:val="Numatytasispastraiposriftas1"/>
                <w:rFonts w:ascii="Arial" w:hAnsi="Arial" w:cs="Arial"/>
                <w:bCs/>
                <w:sz w:val="20"/>
                <w:szCs w:val="20"/>
                <w:lang w:val="lt-LT"/>
              </w:rPr>
              <w:t>2</w:t>
            </w:r>
            <w:r w:rsidR="00CC6FAB" w:rsidRPr="004A0CE9">
              <w:rPr>
                <w:rStyle w:val="Numatytasispastraiposriftas1"/>
                <w:rFonts w:ascii="Arial" w:hAnsi="Arial" w:cs="Arial"/>
                <w:bCs/>
                <w:sz w:val="20"/>
                <w:szCs w:val="20"/>
                <w:lang w:val="lt-LT"/>
              </w:rPr>
              <w:t>2</w:t>
            </w:r>
            <w:r w:rsidRPr="004A0CE9">
              <w:rPr>
                <w:rStyle w:val="Numatytasispastraiposriftas1"/>
                <w:rFonts w:ascii="Arial" w:hAnsi="Arial" w:cs="Arial"/>
                <w:bCs/>
                <w:sz w:val="20"/>
                <w:szCs w:val="20"/>
                <w:lang w:val="lt-LT"/>
              </w:rPr>
              <w:t xml:space="preserve"> metų gamybos.</w:t>
            </w:r>
          </w:p>
        </w:tc>
      </w:tr>
      <w:tr w:rsidR="0081532B" w:rsidRPr="004A0CE9" w14:paraId="479202D8" w14:textId="77777777" w:rsidTr="008833E4">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82C36" w14:textId="77777777" w:rsidR="0081532B" w:rsidRPr="004A0CE9" w:rsidRDefault="0081532B" w:rsidP="00DD5235">
            <w:pPr>
              <w:pStyle w:val="Standard"/>
              <w:rPr>
                <w:rFonts w:ascii="Arial" w:hAnsi="Arial" w:cs="Arial"/>
                <w:sz w:val="20"/>
                <w:szCs w:val="20"/>
                <w:lang w:val="lt-LT"/>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C4E3CB" w14:textId="77777777" w:rsidR="0081532B" w:rsidRPr="004A0CE9" w:rsidRDefault="0081532B" w:rsidP="00DD5235">
            <w:pPr>
              <w:pStyle w:val="Standard"/>
              <w:rPr>
                <w:rFonts w:ascii="Arial" w:hAnsi="Arial" w:cs="Arial"/>
                <w:sz w:val="20"/>
                <w:szCs w:val="20"/>
                <w:lang w:val="lt-LT"/>
              </w:rPr>
            </w:pPr>
            <w:r w:rsidRPr="004A0CE9">
              <w:rPr>
                <w:rFonts w:ascii="Arial" w:hAnsi="Arial" w:cs="Arial"/>
                <w:bCs/>
                <w:sz w:val="20"/>
                <w:szCs w:val="20"/>
                <w:lang w:val="lt-LT"/>
              </w:rPr>
              <w:t xml:space="preserve">Apsauga nuo </w:t>
            </w:r>
            <w:r w:rsidR="004B1FC6" w:rsidRPr="004A0CE9">
              <w:rPr>
                <w:rFonts w:ascii="Arial" w:hAnsi="Arial" w:cs="Arial"/>
                <w:bCs/>
                <w:sz w:val="20"/>
                <w:szCs w:val="20"/>
                <w:lang w:val="lt-LT"/>
              </w:rPr>
              <w:t>virš įtampių</w:t>
            </w:r>
            <w:r w:rsidRPr="004A0CE9">
              <w:rPr>
                <w:rFonts w:ascii="Arial" w:hAnsi="Arial" w:cs="Arial"/>
                <w:bCs/>
                <w:sz w:val="20"/>
                <w:szCs w:val="20"/>
                <w:lang w:val="lt-LT"/>
              </w:rPr>
              <w:t xml:space="preserve"> </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63A3DC" w14:textId="77777777" w:rsidR="0081532B" w:rsidRPr="004A0CE9" w:rsidRDefault="0081532B" w:rsidP="00DD5235">
            <w:pPr>
              <w:rPr>
                <w:rStyle w:val="Numatytasispastraiposriftas1"/>
                <w:rFonts w:ascii="Arial" w:hAnsi="Arial" w:cs="Arial"/>
                <w:bCs/>
                <w:sz w:val="20"/>
              </w:rPr>
            </w:pPr>
            <w:r w:rsidRPr="004A0CE9">
              <w:rPr>
                <w:rFonts w:ascii="Arial" w:hAnsi="Arial" w:cs="Arial"/>
                <w:bCs/>
                <w:sz w:val="20"/>
              </w:rPr>
              <w:t xml:space="preserve">Turi būti įrengta apsauga nuo </w:t>
            </w:r>
            <w:r w:rsidR="004B1FC6" w:rsidRPr="004A0CE9">
              <w:rPr>
                <w:rFonts w:ascii="Arial" w:hAnsi="Arial" w:cs="Arial"/>
                <w:bCs/>
                <w:sz w:val="20"/>
              </w:rPr>
              <w:t>virš įtampių</w:t>
            </w:r>
            <w:r w:rsidRPr="004A0CE9">
              <w:rPr>
                <w:rFonts w:ascii="Arial" w:hAnsi="Arial" w:cs="Arial"/>
                <w:bCs/>
                <w:sz w:val="20"/>
              </w:rPr>
              <w:t xml:space="preserve">. </w:t>
            </w:r>
          </w:p>
        </w:tc>
      </w:tr>
    </w:tbl>
    <w:p w14:paraId="0D730227" w14:textId="55B18F00" w:rsidR="00B81DF0" w:rsidRPr="004A0CE9" w:rsidRDefault="00B81DF0" w:rsidP="0081532B">
      <w:pPr>
        <w:pStyle w:val="Standard"/>
        <w:tabs>
          <w:tab w:val="center" w:pos="4950"/>
        </w:tabs>
        <w:spacing w:line="276" w:lineRule="auto"/>
        <w:rPr>
          <w:rFonts w:ascii="Arial" w:hAnsi="Arial" w:cs="Arial"/>
          <w:b/>
          <w:bCs/>
          <w:sz w:val="22"/>
          <w:szCs w:val="22"/>
          <w:lang w:val="lt-LT"/>
        </w:rPr>
      </w:pPr>
    </w:p>
    <w:p w14:paraId="17C7DF59" w14:textId="77777777" w:rsidR="00AF2389" w:rsidRPr="004A0CE9" w:rsidRDefault="00AF2389" w:rsidP="0081532B">
      <w:pPr>
        <w:pStyle w:val="Standard"/>
        <w:tabs>
          <w:tab w:val="center" w:pos="4950"/>
        </w:tabs>
        <w:spacing w:line="276" w:lineRule="auto"/>
        <w:rPr>
          <w:rFonts w:ascii="Arial" w:hAnsi="Arial" w:cs="Arial"/>
          <w:b/>
          <w:bCs/>
          <w:sz w:val="22"/>
          <w:szCs w:val="22"/>
          <w:lang w:val="lt-LT"/>
        </w:rPr>
      </w:pPr>
    </w:p>
    <w:p w14:paraId="697CFBD2" w14:textId="77777777" w:rsidR="0081532B" w:rsidRPr="004A0CE9" w:rsidRDefault="0081532B" w:rsidP="0081532B">
      <w:pPr>
        <w:pStyle w:val="Standard"/>
        <w:tabs>
          <w:tab w:val="left" w:pos="1134"/>
          <w:tab w:val="center" w:pos="4950"/>
        </w:tabs>
        <w:spacing w:line="276" w:lineRule="auto"/>
        <w:ind w:firstLine="142"/>
        <w:rPr>
          <w:rFonts w:ascii="Arial" w:hAnsi="Arial" w:cs="Arial"/>
          <w:sz w:val="22"/>
          <w:szCs w:val="22"/>
          <w:lang w:val="lt-LT"/>
        </w:rPr>
      </w:pPr>
      <w:r w:rsidRPr="004A0CE9">
        <w:rPr>
          <w:rStyle w:val="Numatytasispastraiposriftas1"/>
          <w:rFonts w:ascii="Arial" w:hAnsi="Arial" w:cs="Arial"/>
          <w:b/>
          <w:bCs/>
          <w:sz w:val="22"/>
          <w:szCs w:val="22"/>
          <w:lang w:val="lt-LT"/>
        </w:rPr>
        <w:t>2 lentelė. Pagrindiniai reikalavimai rangos darbams:</w:t>
      </w:r>
    </w:p>
    <w:p w14:paraId="7AD5A2FE" w14:textId="77777777" w:rsidR="0081532B" w:rsidRPr="004A0CE9" w:rsidRDefault="0081532B" w:rsidP="0081532B">
      <w:pPr>
        <w:pStyle w:val="Standard"/>
        <w:tabs>
          <w:tab w:val="left" w:pos="1134"/>
          <w:tab w:val="center" w:pos="4950"/>
          <w:tab w:val="left" w:pos="5670"/>
        </w:tabs>
        <w:spacing w:line="276" w:lineRule="auto"/>
        <w:ind w:firstLine="142"/>
        <w:rPr>
          <w:rFonts w:ascii="Arial" w:hAnsi="Arial" w:cs="Arial"/>
          <w:sz w:val="22"/>
          <w:szCs w:val="22"/>
          <w:lang w:val="lt-LT"/>
        </w:rPr>
      </w:pPr>
    </w:p>
    <w:tbl>
      <w:tblPr>
        <w:tblW w:w="9495" w:type="dxa"/>
        <w:tblInd w:w="250" w:type="dxa"/>
        <w:tblLayout w:type="fixed"/>
        <w:tblCellMar>
          <w:left w:w="10" w:type="dxa"/>
          <w:right w:w="10" w:type="dxa"/>
        </w:tblCellMar>
        <w:tblLook w:val="04A0" w:firstRow="1" w:lastRow="0" w:firstColumn="1" w:lastColumn="0" w:noHBand="0" w:noVBand="1"/>
      </w:tblPr>
      <w:tblGrid>
        <w:gridCol w:w="2143"/>
        <w:gridCol w:w="7352"/>
      </w:tblGrid>
      <w:tr w:rsidR="0081532B" w:rsidRPr="004A0CE9" w14:paraId="5630E4B6"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70DAE634" w14:textId="77777777" w:rsidR="0081532B" w:rsidRPr="004A0CE9" w:rsidRDefault="0081532B" w:rsidP="00DD5235">
            <w:pPr>
              <w:pStyle w:val="Standard"/>
              <w:tabs>
                <w:tab w:val="left" w:pos="5670"/>
              </w:tabs>
              <w:rPr>
                <w:rFonts w:ascii="Arial" w:hAnsi="Arial" w:cs="Arial"/>
                <w:b/>
                <w:sz w:val="20"/>
                <w:szCs w:val="20"/>
                <w:lang w:val="lt-LT"/>
              </w:rPr>
            </w:pPr>
            <w:r w:rsidRPr="004A0CE9">
              <w:rPr>
                <w:rFonts w:ascii="Arial" w:hAnsi="Arial" w:cs="Arial"/>
                <w:b/>
                <w:sz w:val="20"/>
                <w:szCs w:val="20"/>
                <w:lang w:val="lt-LT"/>
              </w:rPr>
              <w:t>Atliekami darbai</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18BE4384" w14:textId="77777777" w:rsidR="0081532B" w:rsidRPr="004A0CE9" w:rsidRDefault="0081532B" w:rsidP="00DD5235">
            <w:pPr>
              <w:pStyle w:val="Standard"/>
              <w:tabs>
                <w:tab w:val="left" w:pos="5670"/>
              </w:tabs>
              <w:rPr>
                <w:rFonts w:ascii="Arial" w:hAnsi="Arial" w:cs="Arial"/>
                <w:b/>
                <w:sz w:val="20"/>
                <w:szCs w:val="20"/>
                <w:lang w:val="lt-LT"/>
              </w:rPr>
            </w:pPr>
            <w:r w:rsidRPr="004A0CE9">
              <w:rPr>
                <w:rFonts w:ascii="Arial" w:hAnsi="Arial" w:cs="Arial"/>
                <w:b/>
                <w:sz w:val="20"/>
                <w:szCs w:val="20"/>
                <w:lang w:val="lt-LT"/>
              </w:rPr>
              <w:t>Aprašymas</w:t>
            </w:r>
          </w:p>
        </w:tc>
      </w:tr>
      <w:tr w:rsidR="0081532B" w:rsidRPr="004A0CE9" w14:paraId="79535202"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2CC2F814" w14:textId="648FC8F2" w:rsidR="0081532B" w:rsidRPr="004A0CE9" w:rsidRDefault="00B672E1" w:rsidP="00DD5235">
            <w:pPr>
              <w:pStyle w:val="Standard"/>
              <w:tabs>
                <w:tab w:val="left" w:pos="5670"/>
              </w:tabs>
              <w:snapToGrid w:val="0"/>
              <w:rPr>
                <w:rFonts w:ascii="Arial" w:hAnsi="Arial" w:cs="Arial"/>
                <w:sz w:val="20"/>
                <w:szCs w:val="20"/>
                <w:lang w:val="lt-LT"/>
              </w:rPr>
            </w:pPr>
            <w:r w:rsidRPr="004A0CE9">
              <w:rPr>
                <w:rFonts w:ascii="Arial" w:hAnsi="Arial" w:cs="Arial"/>
                <w:sz w:val="20"/>
                <w:szCs w:val="20"/>
                <w:lang w:val="lt-LT"/>
              </w:rPr>
              <w:t>2000</w:t>
            </w:r>
            <w:r w:rsidR="00CC6FAB" w:rsidRPr="004A0CE9">
              <w:rPr>
                <w:rFonts w:ascii="Arial" w:hAnsi="Arial" w:cs="Arial"/>
                <w:sz w:val="20"/>
                <w:szCs w:val="20"/>
                <w:lang w:val="lt-LT"/>
              </w:rPr>
              <w:t xml:space="preserve"> kW </w:t>
            </w:r>
            <w:r w:rsidR="0081532B" w:rsidRPr="004A0CE9">
              <w:rPr>
                <w:rFonts w:ascii="Arial" w:hAnsi="Arial" w:cs="Arial"/>
                <w:sz w:val="20"/>
                <w:szCs w:val="20"/>
                <w:lang w:val="lt-LT"/>
              </w:rPr>
              <w:t>Saulės Jėgainės fotovoltinių modulių tvirtinimo konstrukcijų sumontavimas</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6FDEA515" w14:textId="27F632CA" w:rsidR="00606ADF" w:rsidRPr="004A0CE9" w:rsidRDefault="00606ADF" w:rsidP="00606ADF">
            <w:pPr>
              <w:jc w:val="both"/>
              <w:rPr>
                <w:rFonts w:ascii="Arial" w:hAnsi="Arial" w:cs="Arial"/>
                <w:color w:val="000000"/>
                <w:sz w:val="20"/>
              </w:rPr>
            </w:pPr>
            <w:r w:rsidRPr="004A0CE9">
              <w:rPr>
                <w:rFonts w:ascii="Arial" w:hAnsi="Arial" w:cs="Arial"/>
                <w:color w:val="000000"/>
                <w:sz w:val="20"/>
              </w:rPr>
              <w:t>Suprojektuotą saulės elektrinę, įrengti (sumontuoti)</w:t>
            </w:r>
            <w:r w:rsidR="00B672E1" w:rsidRPr="004A0CE9">
              <w:rPr>
                <w:rFonts w:ascii="Arial" w:hAnsi="Arial" w:cs="Arial"/>
                <w:color w:val="000000"/>
                <w:sz w:val="20"/>
              </w:rPr>
              <w:t xml:space="preserve"> ant </w:t>
            </w:r>
            <w:r w:rsidRPr="004A0CE9">
              <w:rPr>
                <w:rFonts w:ascii="Arial" w:hAnsi="Arial" w:cs="Arial"/>
                <w:color w:val="000000"/>
                <w:sz w:val="20"/>
              </w:rPr>
              <w:t xml:space="preserve"> </w:t>
            </w:r>
            <w:r w:rsidR="00B45DA4" w:rsidRPr="004A0CE9">
              <w:rPr>
                <w:rFonts w:ascii="Arial" w:hAnsi="Arial" w:cs="Arial"/>
                <w:color w:val="000000"/>
                <w:sz w:val="20"/>
              </w:rPr>
              <w:t>žemės</w:t>
            </w:r>
            <w:r w:rsidRPr="004A0CE9">
              <w:rPr>
                <w:rFonts w:ascii="Arial" w:hAnsi="Arial" w:cs="Arial"/>
                <w:color w:val="000000"/>
                <w:sz w:val="20"/>
              </w:rPr>
              <w:t xml:space="preserve">. Elektrinės </w:t>
            </w:r>
            <w:proofErr w:type="spellStart"/>
            <w:r w:rsidRPr="004A0CE9">
              <w:rPr>
                <w:rFonts w:ascii="Arial" w:hAnsi="Arial" w:cs="Arial"/>
                <w:color w:val="000000"/>
                <w:sz w:val="20"/>
              </w:rPr>
              <w:t>fotomodulių</w:t>
            </w:r>
            <w:proofErr w:type="spellEnd"/>
            <w:r w:rsidRPr="004A0CE9">
              <w:rPr>
                <w:rFonts w:ascii="Arial" w:hAnsi="Arial" w:cs="Arial"/>
                <w:color w:val="000000"/>
                <w:sz w:val="20"/>
              </w:rPr>
              <w:t xml:space="preserve"> laikančios konstrukcijos, jungiamosios konstrukcijos, kabelių pravedimo konstruktyvai naudojamos medžiagos ir jų įrengimas turi atitikti saulės jėgainių įrengimo reglamentuojančių įstatymų reikalavimams. Turi būti pasirinktos aliuminio lydini</w:t>
            </w:r>
            <w:r w:rsidR="00E52D2A" w:rsidRPr="004A0CE9">
              <w:rPr>
                <w:rFonts w:ascii="Arial" w:hAnsi="Arial" w:cs="Arial"/>
                <w:color w:val="000000"/>
                <w:sz w:val="20"/>
              </w:rPr>
              <w:t>o</w:t>
            </w:r>
            <w:r w:rsidRPr="004A0CE9">
              <w:rPr>
                <w:rFonts w:ascii="Arial" w:hAnsi="Arial" w:cs="Arial"/>
                <w:color w:val="000000"/>
                <w:sz w:val="20"/>
              </w:rPr>
              <w:t xml:space="preserve"> arba analogiškos, lengvos, patikimos, ilgaamžės konstrukcijos. Saulės elektrinės įrengimo metu poveikis esamiems stogams turi būti minimalus. Tiekėjas prisiima pilną atsakomybę už tinkamos medžiagų panaudojimą ir konstrukcijos įrengimą. </w:t>
            </w:r>
          </w:p>
          <w:p w14:paraId="48E7A28A" w14:textId="1CC04270" w:rsidR="0081532B" w:rsidRPr="004A0CE9" w:rsidRDefault="0081532B" w:rsidP="008727CE">
            <w:pPr>
              <w:pStyle w:val="Default"/>
              <w:jc w:val="both"/>
              <w:rPr>
                <w:rFonts w:ascii="Arial" w:hAnsi="Arial" w:cs="Arial"/>
                <w:sz w:val="20"/>
                <w:szCs w:val="20"/>
                <w:lang w:val="lt-LT"/>
              </w:rPr>
            </w:pPr>
          </w:p>
        </w:tc>
      </w:tr>
      <w:tr w:rsidR="0081532B" w:rsidRPr="004A0CE9" w14:paraId="01F529A9"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0C7E1AAE" w14:textId="77777777" w:rsidR="0081532B" w:rsidRPr="004A0CE9" w:rsidRDefault="0081532B" w:rsidP="00DD5235">
            <w:pPr>
              <w:pStyle w:val="Standard"/>
              <w:tabs>
                <w:tab w:val="left" w:pos="5670"/>
              </w:tabs>
              <w:snapToGrid w:val="0"/>
              <w:rPr>
                <w:rFonts w:ascii="Arial" w:hAnsi="Arial" w:cs="Arial"/>
                <w:sz w:val="20"/>
                <w:szCs w:val="20"/>
                <w:lang w:val="lt-LT"/>
              </w:rPr>
            </w:pPr>
            <w:proofErr w:type="spellStart"/>
            <w:r w:rsidRPr="004A0CE9">
              <w:rPr>
                <w:rFonts w:ascii="Arial" w:hAnsi="Arial" w:cs="Arial"/>
                <w:sz w:val="20"/>
                <w:szCs w:val="20"/>
                <w:lang w:val="lt-LT"/>
              </w:rPr>
              <w:t>Inverterių</w:t>
            </w:r>
            <w:proofErr w:type="spellEnd"/>
            <w:r w:rsidRPr="004A0CE9">
              <w:rPr>
                <w:rFonts w:ascii="Arial" w:hAnsi="Arial" w:cs="Arial"/>
                <w:sz w:val="20"/>
                <w:szCs w:val="20"/>
                <w:lang w:val="lt-LT"/>
              </w:rPr>
              <w:t xml:space="preserve"> (keitiklio), elektros energijos apskaitos prietaisų, kabelių bei kitos el. </w:t>
            </w:r>
            <w:r w:rsidRPr="004A0CE9">
              <w:rPr>
                <w:rFonts w:ascii="Arial" w:hAnsi="Arial" w:cs="Arial"/>
                <w:sz w:val="20"/>
                <w:szCs w:val="20"/>
                <w:lang w:val="lt-LT"/>
              </w:rPr>
              <w:lastRenderedPageBreak/>
              <w:t>įrangos montavimas</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5CD233BD" w14:textId="77777777" w:rsidR="0081532B" w:rsidRPr="004A0CE9" w:rsidRDefault="0081532B" w:rsidP="00DD5235">
            <w:pPr>
              <w:pStyle w:val="Standard"/>
              <w:tabs>
                <w:tab w:val="right" w:leader="underscore" w:pos="1276"/>
                <w:tab w:val="left" w:pos="5670"/>
              </w:tabs>
              <w:jc w:val="both"/>
              <w:rPr>
                <w:rFonts w:ascii="Arial" w:hAnsi="Arial" w:cs="Arial"/>
                <w:sz w:val="20"/>
                <w:szCs w:val="20"/>
                <w:lang w:val="lt-LT"/>
              </w:rPr>
            </w:pPr>
            <w:r w:rsidRPr="004A0CE9">
              <w:rPr>
                <w:rStyle w:val="Numatytasispastraiposriftas1"/>
                <w:rFonts w:ascii="Arial" w:hAnsi="Arial" w:cs="Arial"/>
                <w:sz w:val="20"/>
                <w:szCs w:val="20"/>
                <w:lang w:val="lt-LT"/>
              </w:rPr>
              <w:lastRenderedPageBreak/>
              <w:t xml:space="preserve">Saulės </w:t>
            </w:r>
            <w:proofErr w:type="spellStart"/>
            <w:r w:rsidRPr="004A0CE9">
              <w:rPr>
                <w:rStyle w:val="Numatytasispastraiposriftas1"/>
                <w:rFonts w:ascii="Arial" w:hAnsi="Arial" w:cs="Arial"/>
                <w:sz w:val="20"/>
                <w:szCs w:val="20"/>
                <w:lang w:val="lt-LT"/>
              </w:rPr>
              <w:t>fotomodulių</w:t>
            </w:r>
            <w:proofErr w:type="spellEnd"/>
            <w:r w:rsidRPr="004A0CE9">
              <w:rPr>
                <w:rStyle w:val="Numatytasispastraiposriftas1"/>
                <w:rFonts w:ascii="Arial" w:hAnsi="Arial" w:cs="Arial"/>
                <w:sz w:val="20"/>
                <w:szCs w:val="20"/>
                <w:lang w:val="lt-LT"/>
              </w:rPr>
              <w:t xml:space="preserve"> jungimas grupėmis (linijomis), </w:t>
            </w:r>
            <w:proofErr w:type="spellStart"/>
            <w:r w:rsidRPr="004A0CE9">
              <w:rPr>
                <w:rStyle w:val="Numatytasispastraiposriftas1"/>
                <w:rFonts w:ascii="Arial" w:hAnsi="Arial" w:cs="Arial"/>
                <w:sz w:val="20"/>
                <w:szCs w:val="20"/>
                <w:lang w:val="lt-LT"/>
              </w:rPr>
              <w:t>inverterių</w:t>
            </w:r>
            <w:proofErr w:type="spellEnd"/>
            <w:r w:rsidRPr="004A0CE9">
              <w:rPr>
                <w:rStyle w:val="Numatytasispastraiposriftas1"/>
                <w:rFonts w:ascii="Arial" w:hAnsi="Arial" w:cs="Arial"/>
                <w:sz w:val="20"/>
                <w:szCs w:val="20"/>
                <w:lang w:val="lt-LT"/>
              </w:rPr>
              <w:t xml:space="preserve"> montavimas, paskirstymo skydo, elektros saugos ir komutavimo įrangos montavimas, saulės </w:t>
            </w:r>
            <w:proofErr w:type="spellStart"/>
            <w:r w:rsidRPr="004A0CE9">
              <w:rPr>
                <w:rStyle w:val="Numatytasispastraiposriftas1"/>
                <w:rFonts w:ascii="Arial" w:hAnsi="Arial" w:cs="Arial"/>
                <w:sz w:val="20"/>
                <w:szCs w:val="20"/>
                <w:lang w:val="lt-LT"/>
              </w:rPr>
              <w:t>fotomodulių</w:t>
            </w:r>
            <w:proofErr w:type="spellEnd"/>
            <w:r w:rsidRPr="004A0CE9">
              <w:rPr>
                <w:rStyle w:val="Numatytasispastraiposriftas1"/>
                <w:rFonts w:ascii="Arial" w:hAnsi="Arial" w:cs="Arial"/>
                <w:sz w:val="20"/>
                <w:szCs w:val="20"/>
                <w:lang w:val="lt-LT"/>
              </w:rPr>
              <w:t xml:space="preserve"> grupių jungimas į srovės keitiklius, </w:t>
            </w:r>
            <w:proofErr w:type="spellStart"/>
            <w:r w:rsidRPr="004A0CE9">
              <w:rPr>
                <w:rStyle w:val="Numatytasispastraiposriftas1"/>
                <w:rFonts w:ascii="Arial" w:hAnsi="Arial" w:cs="Arial"/>
                <w:sz w:val="20"/>
                <w:szCs w:val="20"/>
                <w:lang w:val="lt-LT"/>
              </w:rPr>
              <w:t>inverterių</w:t>
            </w:r>
            <w:proofErr w:type="spellEnd"/>
            <w:r w:rsidRPr="004A0CE9">
              <w:rPr>
                <w:rStyle w:val="Numatytasispastraiposriftas1"/>
                <w:rFonts w:ascii="Arial" w:hAnsi="Arial" w:cs="Arial"/>
                <w:sz w:val="20"/>
                <w:szCs w:val="20"/>
                <w:lang w:val="lt-LT"/>
              </w:rPr>
              <w:t xml:space="preserve"> jungimas į paskirstymo skydą, įžeminimo kontūro įrengimas, srovės keitiklių kalibravimo-derinimo darbai, </w:t>
            </w:r>
            <w:r w:rsidRPr="004A0CE9">
              <w:rPr>
                <w:rStyle w:val="Numatytasispastraiposriftas1"/>
                <w:rFonts w:ascii="Arial" w:hAnsi="Arial" w:cs="Arial"/>
                <w:sz w:val="20"/>
                <w:szCs w:val="20"/>
                <w:lang w:val="lt-LT"/>
              </w:rPr>
              <w:lastRenderedPageBreak/>
              <w:t>nuotolinio stebėjimo (monitoringo) įrangos montavimas.</w:t>
            </w:r>
          </w:p>
          <w:p w14:paraId="0717D226" w14:textId="16C176EA" w:rsidR="0081532B" w:rsidRPr="004A0CE9" w:rsidRDefault="0081532B" w:rsidP="00DD5235">
            <w:pPr>
              <w:pStyle w:val="Standard"/>
              <w:tabs>
                <w:tab w:val="left" w:pos="5670"/>
              </w:tabs>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Montuojant konstruktyvus, kabelius, bei kitą įrangą negali būti sugadinta stogo danga ir pastato estetinė išvaizda, taip pat turi būti užtikrinti visi elektrotechnikos taisyklių, priešgaisriniai ir kiti projektiniai reikalavimai. </w:t>
            </w:r>
          </w:p>
          <w:p w14:paraId="37E5B247" w14:textId="549EB005" w:rsidR="0081532B" w:rsidRPr="004A0CE9" w:rsidRDefault="0081532B" w:rsidP="00DD5235">
            <w:pPr>
              <w:pStyle w:val="Standard"/>
              <w:tabs>
                <w:tab w:val="left" w:pos="5670"/>
              </w:tabs>
              <w:jc w:val="both"/>
              <w:rPr>
                <w:rFonts w:ascii="Arial" w:hAnsi="Arial" w:cs="Arial"/>
                <w:sz w:val="20"/>
                <w:szCs w:val="20"/>
                <w:lang w:val="lt-LT"/>
              </w:rPr>
            </w:pPr>
            <w:r w:rsidRPr="004A0CE9">
              <w:rPr>
                <w:rStyle w:val="Numatytasispastraiposriftas1"/>
                <w:rFonts w:ascii="Arial" w:hAnsi="Arial" w:cs="Arial"/>
                <w:sz w:val="20"/>
                <w:szCs w:val="20"/>
                <w:lang w:val="lt-LT"/>
              </w:rPr>
              <w:t>Saulės fotovoltinės elektrinės pagamintos elektros energijos apskaitymui įrengti apskaitos prietaisus, kurių pagalba bus fiksuojami stebėsenos rodikliai.</w:t>
            </w:r>
            <w:r w:rsidR="000063AB" w:rsidRPr="004A0CE9">
              <w:rPr>
                <w:rStyle w:val="Numatytasispastraiposriftas1"/>
                <w:rFonts w:ascii="Arial" w:hAnsi="Arial" w:cs="Arial"/>
                <w:sz w:val="20"/>
                <w:szCs w:val="20"/>
                <w:lang w:val="lt-LT"/>
              </w:rPr>
              <w:t xml:space="preserve"> Elektrinės pajungimo į vidinius elektros tinklus taškas pavaizduotas 3 priede.</w:t>
            </w:r>
            <w:r w:rsidR="000063AB" w:rsidRPr="004A0CE9">
              <w:rPr>
                <w:rStyle w:val="Numatytasispastraiposriftas1"/>
                <w:rFonts w:ascii="Arial" w:hAnsi="Arial" w:cs="Arial"/>
                <w:bCs/>
                <w:sz w:val="20"/>
                <w:szCs w:val="20"/>
                <w:lang w:val="lt-LT"/>
              </w:rPr>
              <w:t xml:space="preserve"> </w:t>
            </w:r>
          </w:p>
        </w:tc>
      </w:tr>
      <w:tr w:rsidR="0081532B" w:rsidRPr="004A0CE9" w14:paraId="02801E3F"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354BE008" w14:textId="77777777" w:rsidR="0081532B" w:rsidRPr="004A0CE9" w:rsidRDefault="0081532B" w:rsidP="00DD5235">
            <w:pPr>
              <w:pStyle w:val="Standard"/>
              <w:tabs>
                <w:tab w:val="left" w:pos="5670"/>
              </w:tabs>
              <w:snapToGrid w:val="0"/>
              <w:jc w:val="both"/>
              <w:rPr>
                <w:rFonts w:ascii="Arial" w:hAnsi="Arial" w:cs="Arial"/>
                <w:sz w:val="20"/>
                <w:szCs w:val="20"/>
                <w:lang w:val="lt-LT"/>
              </w:rPr>
            </w:pPr>
            <w:r w:rsidRPr="004A0CE9">
              <w:rPr>
                <w:rFonts w:ascii="Arial" w:hAnsi="Arial" w:cs="Arial"/>
                <w:sz w:val="20"/>
                <w:szCs w:val="20"/>
                <w:lang w:val="lt-LT"/>
              </w:rPr>
              <w:lastRenderedPageBreak/>
              <w:t>Fotovoltinių modulių montavimas paleidimo – derinimo darbai</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3ADE701F" w14:textId="013E73F9" w:rsidR="0081532B" w:rsidRPr="004A0CE9" w:rsidRDefault="0081532B" w:rsidP="00DD5235">
            <w:pPr>
              <w:pStyle w:val="Standard"/>
              <w:tabs>
                <w:tab w:val="left" w:pos="5670"/>
              </w:tabs>
              <w:jc w:val="both"/>
              <w:rPr>
                <w:rFonts w:ascii="Arial" w:hAnsi="Arial" w:cs="Arial"/>
                <w:sz w:val="20"/>
                <w:szCs w:val="20"/>
                <w:lang w:val="lt-LT"/>
              </w:rPr>
            </w:pPr>
            <w:r w:rsidRPr="004A0CE9">
              <w:rPr>
                <w:rFonts w:ascii="Arial" w:hAnsi="Arial" w:cs="Arial"/>
                <w:sz w:val="20"/>
                <w:szCs w:val="20"/>
                <w:lang w:val="lt-LT"/>
              </w:rPr>
              <w:t xml:space="preserve">Montuojant fotovoltinius modulius, vengti šešėliavimo. Sujungiant DC grandines įvertinti srovių pokyčius dėl galimo šešėliavimo ir kitų trukdžių, bei užtikrinti tolygų </w:t>
            </w:r>
            <w:proofErr w:type="spellStart"/>
            <w:r w:rsidRPr="004A0CE9">
              <w:rPr>
                <w:rFonts w:ascii="Arial" w:hAnsi="Arial" w:cs="Arial"/>
                <w:sz w:val="20"/>
                <w:szCs w:val="20"/>
                <w:lang w:val="lt-LT"/>
              </w:rPr>
              <w:t>fotomodulių</w:t>
            </w:r>
            <w:proofErr w:type="spellEnd"/>
            <w:r w:rsidRPr="004A0CE9">
              <w:rPr>
                <w:rFonts w:ascii="Arial" w:hAnsi="Arial" w:cs="Arial"/>
                <w:sz w:val="20"/>
                <w:szCs w:val="20"/>
                <w:lang w:val="lt-LT"/>
              </w:rPr>
              <w:t xml:space="preserve"> grandinių darbą kas sąlygotų maksimalų pagaminamos elektros energijos kiekį. Atlikti visus Jėgainės bandymų ir derinimo darbus. Paruošti Jėgainės eksploatavimo instrukciją, apmokyti Pirkėjo personalą saugiai eksploatuoti. </w:t>
            </w:r>
            <w:r w:rsidRPr="004A0CE9">
              <w:rPr>
                <w:rFonts w:ascii="Arial" w:eastAsia="Calibri" w:hAnsi="Arial" w:cs="Arial"/>
                <w:kern w:val="0"/>
                <w:sz w:val="20"/>
                <w:szCs w:val="20"/>
                <w:lang w:val="lt-LT" w:bidi="ar-SA"/>
              </w:rPr>
              <w:t>Priduoti Jėgain</w:t>
            </w:r>
            <w:r w:rsidR="00B81DF0" w:rsidRPr="004A0CE9">
              <w:rPr>
                <w:rFonts w:ascii="Arial" w:eastAsia="Calibri" w:hAnsi="Arial" w:cs="Arial"/>
                <w:kern w:val="0"/>
                <w:sz w:val="20"/>
                <w:szCs w:val="20"/>
                <w:lang w:val="lt-LT" w:bidi="ar-SA"/>
              </w:rPr>
              <w:t>ę</w:t>
            </w:r>
            <w:r w:rsidRPr="004A0CE9">
              <w:rPr>
                <w:rFonts w:ascii="Arial" w:eastAsia="Calibri" w:hAnsi="Arial" w:cs="Arial"/>
                <w:kern w:val="0"/>
                <w:sz w:val="20"/>
                <w:szCs w:val="20"/>
                <w:lang w:val="lt-LT" w:bidi="ar-SA"/>
              </w:rPr>
              <w:t xml:space="preserve"> ESO ir VE</w:t>
            </w:r>
            <w:r w:rsidR="00EF223F" w:rsidRPr="004A0CE9">
              <w:rPr>
                <w:rFonts w:ascii="Arial" w:eastAsia="Calibri" w:hAnsi="Arial" w:cs="Arial"/>
                <w:kern w:val="0"/>
                <w:sz w:val="20"/>
                <w:szCs w:val="20"/>
                <w:lang w:val="lt-LT" w:bidi="ar-SA"/>
              </w:rPr>
              <w:t>RT</w:t>
            </w:r>
            <w:r w:rsidRPr="004A0CE9">
              <w:rPr>
                <w:rFonts w:ascii="Arial" w:eastAsia="Calibri" w:hAnsi="Arial" w:cs="Arial"/>
                <w:kern w:val="0"/>
                <w:sz w:val="20"/>
                <w:szCs w:val="20"/>
                <w:lang w:val="lt-LT" w:bidi="ar-SA"/>
              </w:rPr>
              <w:t xml:space="preserve">, jei teisė aktuose numatyta ir kitoms institucijoms, kaip </w:t>
            </w:r>
            <w:r w:rsidR="00B81DF0" w:rsidRPr="004A0CE9">
              <w:rPr>
                <w:rFonts w:ascii="Arial" w:eastAsia="Calibri" w:hAnsi="Arial" w:cs="Arial"/>
                <w:kern w:val="0"/>
                <w:sz w:val="20"/>
                <w:szCs w:val="20"/>
                <w:lang w:val="lt-LT" w:bidi="ar-SA"/>
              </w:rPr>
              <w:t>S</w:t>
            </w:r>
            <w:r w:rsidRPr="004A0CE9">
              <w:rPr>
                <w:rFonts w:ascii="Arial" w:eastAsia="Calibri" w:hAnsi="Arial" w:cs="Arial"/>
                <w:kern w:val="0"/>
                <w:sz w:val="20"/>
                <w:szCs w:val="20"/>
                <w:lang w:val="lt-LT" w:bidi="ar-SA"/>
              </w:rPr>
              <w:t>tatybos inspekcija ir kt. Gauti VE</w:t>
            </w:r>
            <w:r w:rsidR="00EF223F" w:rsidRPr="004A0CE9">
              <w:rPr>
                <w:rFonts w:ascii="Arial" w:eastAsia="Calibri" w:hAnsi="Arial" w:cs="Arial"/>
                <w:kern w:val="0"/>
                <w:sz w:val="20"/>
                <w:szCs w:val="20"/>
                <w:lang w:val="lt-LT" w:bidi="ar-SA"/>
              </w:rPr>
              <w:t>RT</w:t>
            </w:r>
            <w:r w:rsidRPr="004A0CE9">
              <w:rPr>
                <w:rFonts w:ascii="Arial" w:eastAsia="Calibri" w:hAnsi="Arial" w:cs="Arial"/>
                <w:kern w:val="0"/>
                <w:sz w:val="20"/>
                <w:szCs w:val="20"/>
                <w:lang w:val="lt-LT" w:bidi="ar-SA"/>
              </w:rPr>
              <w:t xml:space="preserve"> pažymą apie elektrinės atitikimą teisės aktų reikalavimams. Gauti iš valstybės institucijų leidimą gaminti elektros energiją ir leidimą pateikti Pirkėjui. Darbų priėmimo-pridavimo aktu Jėgainę perduoti (priduoti) eksploatuoti Pirkėjui.</w:t>
            </w:r>
          </w:p>
        </w:tc>
      </w:tr>
      <w:tr w:rsidR="0081532B" w:rsidRPr="004A0CE9" w14:paraId="4C546E2E"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08150738" w14:textId="77777777" w:rsidR="0081532B" w:rsidRPr="004A0CE9" w:rsidRDefault="0081532B" w:rsidP="00DD5235">
            <w:pPr>
              <w:pStyle w:val="Standard"/>
              <w:tabs>
                <w:tab w:val="left" w:pos="5670"/>
              </w:tabs>
              <w:snapToGrid w:val="0"/>
              <w:jc w:val="both"/>
              <w:rPr>
                <w:rFonts w:ascii="Arial" w:hAnsi="Arial" w:cs="Arial"/>
                <w:sz w:val="20"/>
                <w:szCs w:val="20"/>
                <w:lang w:val="lt-LT"/>
              </w:rPr>
            </w:pPr>
            <w:r w:rsidRPr="004A0CE9">
              <w:rPr>
                <w:rFonts w:ascii="Arial" w:hAnsi="Arial" w:cs="Arial"/>
                <w:sz w:val="20"/>
                <w:szCs w:val="20"/>
                <w:lang w:val="lt-LT"/>
              </w:rPr>
              <w:t>Monitoringo internetu sistema</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9C2A8E5"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Turi būti įrengtas duomenų perdavimas naudojant internetinę prieigą, privalomas domenų detalizavimas:</w:t>
            </w:r>
          </w:p>
          <w:p w14:paraId="2BD6107B"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1. Suminė pagaminta elektros energija;</w:t>
            </w:r>
          </w:p>
          <w:p w14:paraId="4E430B3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2. Įtampos ir srovės kokybiniai rodikliai;</w:t>
            </w:r>
          </w:p>
          <w:p w14:paraId="7D12654E"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3. Momentinė generuojama galia;</w:t>
            </w:r>
          </w:p>
          <w:p w14:paraId="45C55088"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4. Pagamintos elektros energijos kiekis pagal</w:t>
            </w:r>
          </w:p>
          <w:p w14:paraId="3DAF3A2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pasirinktą laikotarpį.</w:t>
            </w:r>
          </w:p>
          <w:p w14:paraId="06571F0C"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5. Saulės apšvieta palyginama su generuojama</w:t>
            </w:r>
          </w:p>
          <w:p w14:paraId="574ED544"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elektrinės galia.</w:t>
            </w:r>
          </w:p>
          <w:p w14:paraId="06587D9B"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Su galimybe užsakovui stebėti SE darbą (momentinius ir istorinius duomenis), kitus jėgainės parametrus bei, AB „Energijos skirstymo operatorius“ (vadinama – AB ESO) pareikalavus, stebėti ir jiems.</w:t>
            </w:r>
          </w:p>
          <w:p w14:paraId="0BD74601" w14:textId="77777777" w:rsidR="0081532B" w:rsidRPr="004A0CE9" w:rsidRDefault="0081532B" w:rsidP="00DD5235">
            <w:pPr>
              <w:jc w:val="both"/>
              <w:rPr>
                <w:rFonts w:ascii="Arial" w:eastAsia="Andale Sans UI" w:hAnsi="Arial" w:cs="Arial"/>
                <w:kern w:val="3"/>
                <w:sz w:val="20"/>
                <w:lang w:bidi="en-US"/>
              </w:rPr>
            </w:pPr>
          </w:p>
          <w:p w14:paraId="5CA54BA9" w14:textId="77777777" w:rsidR="0081532B" w:rsidRPr="004A0CE9" w:rsidRDefault="0081532B" w:rsidP="00DD5235">
            <w:pPr>
              <w:jc w:val="both"/>
              <w:rPr>
                <w:rFonts w:ascii="Arial" w:eastAsia="Andale Sans UI" w:hAnsi="Arial" w:cs="Arial"/>
                <w:kern w:val="3"/>
                <w:sz w:val="20"/>
                <w:lang w:bidi="en-US"/>
              </w:rPr>
            </w:pPr>
            <w:r w:rsidRPr="004A0CE9">
              <w:rPr>
                <w:rFonts w:ascii="Arial" w:eastAsia="Andale Sans UI" w:hAnsi="Arial" w:cs="Arial"/>
                <w:kern w:val="3"/>
                <w:sz w:val="20"/>
                <w:lang w:bidi="en-US"/>
              </w:rPr>
              <w:t xml:space="preserve">Monitoringo internetu sistema su serverio paslauga, neatlygintina viso jėgainės eksploatavimo metu, su galimybe užsakovui vykdyti stebėseną </w:t>
            </w:r>
            <w:proofErr w:type="spellStart"/>
            <w:r w:rsidRPr="004A0CE9">
              <w:rPr>
                <w:rFonts w:ascii="Arial" w:eastAsia="Andale Sans UI" w:hAnsi="Arial" w:cs="Arial"/>
                <w:kern w:val="3"/>
                <w:sz w:val="20"/>
                <w:lang w:bidi="en-US"/>
              </w:rPr>
              <w:t>on</w:t>
            </w:r>
            <w:proofErr w:type="spellEnd"/>
            <w:r w:rsidRPr="004A0CE9">
              <w:rPr>
                <w:rFonts w:ascii="Arial" w:eastAsia="Andale Sans UI" w:hAnsi="Arial" w:cs="Arial"/>
                <w:kern w:val="3"/>
                <w:sz w:val="20"/>
                <w:lang w:bidi="en-US"/>
              </w:rPr>
              <w:t xml:space="preserve">-line režimu serveryje, SE darbą (momentinius ir istorinius duomenis), kitus jėgainės parametrus. </w:t>
            </w:r>
          </w:p>
        </w:tc>
      </w:tr>
    </w:tbl>
    <w:p w14:paraId="5E13C81B" w14:textId="77777777" w:rsidR="0081532B" w:rsidRPr="004A0CE9" w:rsidRDefault="0081532B" w:rsidP="0081532B">
      <w:pPr>
        <w:pStyle w:val="Standard"/>
        <w:rPr>
          <w:rFonts w:ascii="Arial" w:hAnsi="Arial" w:cs="Arial"/>
          <w:b/>
          <w:bCs/>
          <w:sz w:val="22"/>
          <w:szCs w:val="22"/>
          <w:lang w:val="lt-LT"/>
        </w:rPr>
      </w:pPr>
    </w:p>
    <w:p w14:paraId="37F09524" w14:textId="77777777" w:rsidR="0081532B" w:rsidRPr="004A0CE9" w:rsidRDefault="0081532B" w:rsidP="0081532B">
      <w:pPr>
        <w:pStyle w:val="Standard"/>
        <w:tabs>
          <w:tab w:val="left" w:pos="1134"/>
          <w:tab w:val="center" w:pos="4950"/>
        </w:tabs>
        <w:spacing w:line="276" w:lineRule="auto"/>
        <w:ind w:firstLine="142"/>
        <w:rPr>
          <w:rStyle w:val="Numatytasispastraiposriftas1"/>
          <w:rFonts w:ascii="Arial" w:hAnsi="Arial" w:cs="Arial"/>
          <w:sz w:val="22"/>
          <w:szCs w:val="22"/>
          <w:lang w:val="lt-LT"/>
        </w:rPr>
      </w:pPr>
      <w:r w:rsidRPr="004A0CE9">
        <w:rPr>
          <w:rStyle w:val="Numatytasispastraiposriftas1"/>
          <w:rFonts w:ascii="Arial" w:hAnsi="Arial" w:cs="Arial"/>
          <w:b/>
          <w:sz w:val="22"/>
          <w:szCs w:val="22"/>
          <w:lang w:val="lt-LT"/>
        </w:rPr>
        <w:br w:type="page"/>
      </w:r>
      <w:r w:rsidRPr="004A0CE9">
        <w:rPr>
          <w:rStyle w:val="Numatytasispastraiposriftas1"/>
          <w:rFonts w:ascii="Arial" w:hAnsi="Arial" w:cs="Arial"/>
          <w:b/>
          <w:sz w:val="22"/>
          <w:szCs w:val="22"/>
          <w:lang w:val="lt-LT"/>
        </w:rPr>
        <w:lastRenderedPageBreak/>
        <w:t xml:space="preserve">3 </w:t>
      </w:r>
      <w:bookmarkStart w:id="40" w:name="_Hlk126702571"/>
      <w:r w:rsidRPr="004A0CE9">
        <w:rPr>
          <w:rStyle w:val="Numatytasispastraiposriftas1"/>
          <w:rFonts w:ascii="Arial" w:hAnsi="Arial" w:cs="Arial"/>
          <w:b/>
          <w:sz w:val="22"/>
          <w:szCs w:val="22"/>
          <w:lang w:val="lt-LT"/>
        </w:rPr>
        <w:t>lentelė. Techniniai ir kokybiniai reikalavimai įrangai:</w:t>
      </w:r>
    </w:p>
    <w:p w14:paraId="23965E0C" w14:textId="77777777" w:rsidR="0081532B" w:rsidRPr="004A0CE9" w:rsidRDefault="0081532B" w:rsidP="0081532B">
      <w:pPr>
        <w:pStyle w:val="Standard"/>
        <w:tabs>
          <w:tab w:val="left" w:pos="1134"/>
          <w:tab w:val="center" w:pos="4950"/>
        </w:tabs>
        <w:spacing w:line="276" w:lineRule="auto"/>
        <w:rPr>
          <w:rStyle w:val="Numatytasispastraiposriftas1"/>
          <w:rFonts w:ascii="Arial" w:hAnsi="Arial" w:cs="Arial"/>
          <w:b/>
          <w:sz w:val="16"/>
          <w:szCs w:val="16"/>
          <w:lang w:val="lt-LT"/>
        </w:rPr>
      </w:pPr>
    </w:p>
    <w:tbl>
      <w:tblPr>
        <w:tblW w:w="9495" w:type="dxa"/>
        <w:tblInd w:w="165" w:type="dxa"/>
        <w:tblLayout w:type="fixed"/>
        <w:tblCellMar>
          <w:left w:w="10" w:type="dxa"/>
          <w:right w:w="10" w:type="dxa"/>
        </w:tblCellMar>
        <w:tblLook w:val="04A0" w:firstRow="1" w:lastRow="0" w:firstColumn="1" w:lastColumn="0" w:noHBand="0" w:noVBand="1"/>
      </w:tblPr>
      <w:tblGrid>
        <w:gridCol w:w="960"/>
        <w:gridCol w:w="4540"/>
        <w:gridCol w:w="3986"/>
        <w:gridCol w:w="9"/>
      </w:tblGrid>
      <w:tr w:rsidR="0081532B" w:rsidRPr="004A0CE9" w14:paraId="03DB2255" w14:textId="77777777" w:rsidTr="00DD5235">
        <w:trPr>
          <w:trHeight w:val="680"/>
        </w:trPr>
        <w:tc>
          <w:tcPr>
            <w:tcW w:w="960" w:type="dxa"/>
            <w:tcBorders>
              <w:top w:val="single" w:sz="4" w:space="0" w:color="000000"/>
              <w:left w:val="single" w:sz="4" w:space="0" w:color="000000"/>
              <w:bottom w:val="single" w:sz="4" w:space="0" w:color="000000"/>
              <w:right w:val="nil"/>
            </w:tcBorders>
            <w:shd w:val="clear" w:color="auto" w:fill="FFFFFF"/>
            <w:tcMar>
              <w:top w:w="0" w:type="dxa"/>
              <w:left w:w="23" w:type="dxa"/>
              <w:bottom w:w="0" w:type="dxa"/>
              <w:right w:w="108" w:type="dxa"/>
            </w:tcMar>
            <w:vAlign w:val="center"/>
            <w:hideMark/>
          </w:tcPr>
          <w:p w14:paraId="5AA2AF46"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b/>
                <w:sz w:val="22"/>
                <w:szCs w:val="22"/>
                <w:lang w:val="lt-LT"/>
              </w:rPr>
              <w:t>Eil. Nr.</w:t>
            </w:r>
          </w:p>
        </w:tc>
        <w:tc>
          <w:tcPr>
            <w:tcW w:w="4540" w:type="dxa"/>
            <w:tcBorders>
              <w:top w:val="single" w:sz="4" w:space="0" w:color="000000"/>
              <w:left w:val="single" w:sz="4" w:space="0" w:color="00000A"/>
              <w:bottom w:val="single" w:sz="4" w:space="0" w:color="000000"/>
              <w:right w:val="nil"/>
            </w:tcBorders>
            <w:shd w:val="clear" w:color="auto" w:fill="FFFFFF"/>
            <w:tcMar>
              <w:top w:w="0" w:type="dxa"/>
              <w:left w:w="23" w:type="dxa"/>
              <w:bottom w:w="0" w:type="dxa"/>
              <w:right w:w="108" w:type="dxa"/>
            </w:tcMar>
            <w:vAlign w:val="center"/>
            <w:hideMark/>
          </w:tcPr>
          <w:p w14:paraId="2E2B041F"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Įrangos techniniai ir kokybiniai rodikliai</w:t>
            </w:r>
          </w:p>
        </w:tc>
        <w:tc>
          <w:tcPr>
            <w:tcW w:w="3995" w:type="dxa"/>
            <w:gridSpan w:val="2"/>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vAlign w:val="center"/>
          </w:tcPr>
          <w:p w14:paraId="4349DE1F"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b/>
                <w:sz w:val="22"/>
                <w:szCs w:val="22"/>
                <w:lang w:val="lt-LT"/>
              </w:rPr>
              <w:t>Minimalūs reikalavimai</w:t>
            </w:r>
          </w:p>
        </w:tc>
      </w:tr>
      <w:tr w:rsidR="0081532B" w:rsidRPr="004A0CE9" w14:paraId="70D7AD9A" w14:textId="77777777" w:rsidTr="00DD5235">
        <w:tc>
          <w:tcPr>
            <w:tcW w:w="960" w:type="dxa"/>
            <w:tcBorders>
              <w:top w:val="single" w:sz="4" w:space="0" w:color="000000"/>
              <w:left w:val="single" w:sz="4" w:space="0" w:color="000000"/>
              <w:bottom w:val="single" w:sz="4" w:space="0" w:color="00000A"/>
              <w:right w:val="nil"/>
            </w:tcBorders>
            <w:shd w:val="clear" w:color="auto" w:fill="FFFFFF"/>
            <w:tcMar>
              <w:top w:w="0" w:type="dxa"/>
              <w:left w:w="23" w:type="dxa"/>
              <w:bottom w:w="0" w:type="dxa"/>
              <w:right w:w="108" w:type="dxa"/>
            </w:tcMar>
            <w:vAlign w:val="center"/>
            <w:hideMark/>
          </w:tcPr>
          <w:p w14:paraId="08C0CCE8"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I.</w:t>
            </w:r>
          </w:p>
        </w:tc>
        <w:tc>
          <w:tcPr>
            <w:tcW w:w="8535"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hideMark/>
          </w:tcPr>
          <w:p w14:paraId="67819255"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FOTOELEKTRINIAI MODULIAI:</w:t>
            </w:r>
          </w:p>
        </w:tc>
      </w:tr>
      <w:tr w:rsidR="0081532B" w:rsidRPr="004A0CE9" w14:paraId="4EE6C1CF" w14:textId="77777777" w:rsidTr="00DD5235">
        <w:tc>
          <w:tcPr>
            <w:tcW w:w="960" w:type="dxa"/>
            <w:tcBorders>
              <w:top w:val="single" w:sz="4" w:space="0" w:color="00000A"/>
              <w:left w:val="single" w:sz="4" w:space="0" w:color="000000"/>
              <w:bottom w:val="single" w:sz="4" w:space="0" w:color="000000"/>
              <w:right w:val="nil"/>
            </w:tcBorders>
            <w:shd w:val="clear" w:color="auto" w:fill="FFFFFF"/>
            <w:tcMar>
              <w:top w:w="0" w:type="dxa"/>
              <w:left w:w="23" w:type="dxa"/>
              <w:bottom w:w="0" w:type="dxa"/>
              <w:right w:w="108" w:type="dxa"/>
            </w:tcMar>
            <w:vAlign w:val="center"/>
            <w:hideMark/>
          </w:tcPr>
          <w:p w14:paraId="1D2BEE46"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35" w:type="dxa"/>
            <w:gridSpan w:val="3"/>
            <w:tcBorders>
              <w:top w:val="single" w:sz="4" w:space="0" w:color="00000A"/>
              <w:left w:val="single" w:sz="4" w:space="0" w:color="00000A"/>
              <w:bottom w:val="single" w:sz="4" w:space="0" w:color="000000"/>
              <w:right w:val="single" w:sz="4" w:space="0" w:color="000000"/>
            </w:tcBorders>
            <w:shd w:val="clear" w:color="auto" w:fill="FFFFFF"/>
            <w:tcMar>
              <w:top w:w="0" w:type="dxa"/>
              <w:left w:w="23" w:type="dxa"/>
              <w:bottom w:w="0" w:type="dxa"/>
              <w:right w:w="108" w:type="dxa"/>
            </w:tcMar>
            <w:hideMark/>
          </w:tcPr>
          <w:p w14:paraId="3960BAB0"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Siūlomi moduliai turi atitikti šių direktyvų ir standartų reikalavimus</w:t>
            </w:r>
          </w:p>
        </w:tc>
      </w:tr>
      <w:tr w:rsidR="0081532B" w:rsidRPr="004A0CE9" w14:paraId="0052DB5C"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51CDFDAD" w14:textId="098B730D"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r w:rsidR="00CC6FAB" w:rsidRPr="004A0CE9">
              <w:rPr>
                <w:rFonts w:ascii="Arial" w:hAnsi="Arial" w:cs="Arial"/>
                <w:sz w:val="22"/>
                <w:szCs w:val="22"/>
                <w:lang w:val="lt-LT"/>
              </w:rPr>
              <w:t>1</w:t>
            </w:r>
            <w:r w:rsidRPr="004A0CE9">
              <w:rPr>
                <w:rFonts w:ascii="Arial" w:hAnsi="Arial" w:cs="Arial"/>
                <w:sz w:val="22"/>
                <w:szCs w:val="22"/>
                <w:lang w:val="lt-LT"/>
              </w:rPr>
              <w:t>.</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6689CA36" w14:textId="6F107223"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61215</w:t>
            </w:r>
            <w:r w:rsidR="002206B8" w:rsidRPr="004A0CE9">
              <w:rPr>
                <w:rFonts w:ascii="Arial" w:hAnsi="Arial" w:cs="Arial"/>
                <w:sz w:val="22"/>
                <w:szCs w:val="22"/>
                <w:lang w:val="lt-LT"/>
              </w:rPr>
              <w:t xml:space="preserve"> (arba lygiavertis)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F1F56D4"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Taip</w:t>
            </w:r>
          </w:p>
        </w:tc>
      </w:tr>
      <w:tr w:rsidR="0081532B" w:rsidRPr="004A0CE9" w14:paraId="494D444D" w14:textId="77777777" w:rsidTr="00DD5235">
        <w:tc>
          <w:tcPr>
            <w:tcW w:w="96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05B611D2" w14:textId="5E1290CE"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w:t>
            </w:r>
            <w:r w:rsidR="00CC6FAB" w:rsidRPr="004A0CE9">
              <w:rPr>
                <w:rFonts w:ascii="Arial" w:hAnsi="Arial" w:cs="Arial"/>
                <w:sz w:val="22"/>
                <w:szCs w:val="22"/>
                <w:lang w:val="lt-LT"/>
              </w:rPr>
              <w:t>2</w:t>
            </w:r>
            <w:r w:rsidRPr="004A0CE9">
              <w:rPr>
                <w:rFonts w:ascii="Arial" w:hAnsi="Arial" w:cs="Arial"/>
                <w:sz w:val="22"/>
                <w:szCs w:val="22"/>
                <w:lang w:val="lt-LT"/>
              </w:rPr>
              <w:t>.</w:t>
            </w:r>
          </w:p>
        </w:tc>
        <w:tc>
          <w:tcPr>
            <w:tcW w:w="454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34D65E03" w14:textId="423BAE0C" w:rsidR="0081532B" w:rsidRPr="004A0CE9" w:rsidRDefault="0081532B" w:rsidP="00CC6FAB">
            <w:pPr>
              <w:pStyle w:val="Standard"/>
              <w:tabs>
                <w:tab w:val="left" w:pos="3548"/>
              </w:tabs>
              <w:rPr>
                <w:rFonts w:ascii="Arial" w:hAnsi="Arial" w:cs="Arial"/>
                <w:sz w:val="22"/>
                <w:szCs w:val="22"/>
                <w:lang w:val="lt-LT"/>
              </w:rPr>
            </w:pPr>
            <w:r w:rsidRPr="004A0CE9">
              <w:rPr>
                <w:rFonts w:ascii="Arial" w:hAnsi="Arial" w:cs="Arial"/>
                <w:sz w:val="22"/>
                <w:szCs w:val="22"/>
                <w:lang w:val="lt-LT"/>
              </w:rPr>
              <w:t>IEC 61730</w:t>
            </w:r>
            <w:r w:rsidR="002206B8" w:rsidRPr="004A0CE9">
              <w:rPr>
                <w:rFonts w:ascii="Arial" w:hAnsi="Arial" w:cs="Arial"/>
                <w:sz w:val="22"/>
                <w:szCs w:val="22"/>
                <w:lang w:val="lt-LT"/>
              </w:rPr>
              <w:t xml:space="preserve"> (arba lygiavertis)</w:t>
            </w:r>
            <w:r w:rsidR="00CC6FAB" w:rsidRPr="004A0CE9">
              <w:rPr>
                <w:rFonts w:ascii="Arial" w:hAnsi="Arial" w:cs="Arial"/>
                <w:sz w:val="22"/>
                <w:szCs w:val="22"/>
                <w:lang w:val="lt-LT"/>
              </w:rPr>
              <w:tab/>
            </w:r>
          </w:p>
        </w:tc>
        <w:tc>
          <w:tcPr>
            <w:tcW w:w="3995"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EE16E32"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r>
      <w:tr w:rsidR="00CC6FAB" w:rsidRPr="004A0CE9" w14:paraId="3B9E4CF9" w14:textId="77777777" w:rsidTr="00DD5235">
        <w:tc>
          <w:tcPr>
            <w:tcW w:w="96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vAlign w:val="center"/>
          </w:tcPr>
          <w:p w14:paraId="53FEC53D" w14:textId="4A77A22C" w:rsidR="00CC6FAB" w:rsidRPr="004A0CE9" w:rsidRDefault="00CC6FA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1.3.</w:t>
            </w:r>
          </w:p>
        </w:tc>
        <w:tc>
          <w:tcPr>
            <w:tcW w:w="454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tcPr>
          <w:p w14:paraId="6FE1A447" w14:textId="2660B3A8" w:rsidR="00CC6FAB" w:rsidRPr="004A0CE9" w:rsidRDefault="00CC6FAB" w:rsidP="00CC6FAB">
            <w:pPr>
              <w:pStyle w:val="Standard"/>
              <w:tabs>
                <w:tab w:val="left" w:pos="3548"/>
              </w:tabs>
              <w:rPr>
                <w:rFonts w:ascii="Arial" w:hAnsi="Arial" w:cs="Arial"/>
                <w:sz w:val="22"/>
                <w:szCs w:val="22"/>
                <w:lang w:val="lt-LT"/>
              </w:rPr>
            </w:pPr>
            <w:r w:rsidRPr="004A0CE9">
              <w:rPr>
                <w:rFonts w:ascii="Arial" w:hAnsi="Arial" w:cs="Arial"/>
                <w:sz w:val="22"/>
                <w:szCs w:val="22"/>
                <w:lang w:val="lt-LT"/>
              </w:rPr>
              <w:t>CE atitikties deklaracija</w:t>
            </w:r>
          </w:p>
        </w:tc>
        <w:tc>
          <w:tcPr>
            <w:tcW w:w="3995"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E681FF2" w14:textId="5A176FD7" w:rsidR="00CC6FAB" w:rsidRPr="004A0CE9" w:rsidRDefault="007967F7" w:rsidP="00DD5235">
            <w:pPr>
              <w:pStyle w:val="prastasis1"/>
              <w:jc w:val="center"/>
              <w:rPr>
                <w:rFonts w:ascii="Arial" w:hAnsi="Arial" w:cs="Arial"/>
                <w:sz w:val="22"/>
                <w:szCs w:val="22"/>
              </w:rPr>
            </w:pPr>
            <w:r w:rsidRPr="004A0CE9">
              <w:rPr>
                <w:rFonts w:ascii="Arial" w:hAnsi="Arial" w:cs="Arial"/>
                <w:sz w:val="22"/>
                <w:szCs w:val="22"/>
              </w:rPr>
              <w:t>Taip</w:t>
            </w:r>
          </w:p>
        </w:tc>
      </w:tr>
      <w:tr w:rsidR="0081532B" w:rsidRPr="004A0CE9" w14:paraId="155A674D"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4420EC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85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53DF7DB"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Fotoelektrinių modulių gamybos kokybiniai kriterijai</w:t>
            </w:r>
          </w:p>
        </w:tc>
      </w:tr>
      <w:tr w:rsidR="0081532B" w:rsidRPr="004A0CE9" w14:paraId="0DB028DB"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4D9F0A66" w14:textId="21182F29"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5ECC4F" w14:textId="55DB0EF4"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Produkto garantija</w:t>
            </w:r>
            <w:r w:rsidR="005811BE" w:rsidRPr="004A0CE9">
              <w:rPr>
                <w:rFonts w:ascii="Arial" w:hAnsi="Arial" w:cs="Arial"/>
                <w:sz w:val="22"/>
                <w:szCs w:val="22"/>
                <w:lang w:val="lt-LT"/>
              </w:rPr>
              <w:t xml:space="preserve">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4D0EA0F" w14:textId="7875AF82" w:rsidR="0081532B" w:rsidRPr="004A0CE9" w:rsidRDefault="00FD623B" w:rsidP="00DD5235">
            <w:pPr>
              <w:pStyle w:val="prastasis1"/>
              <w:jc w:val="center"/>
              <w:rPr>
                <w:rFonts w:ascii="Arial" w:hAnsi="Arial" w:cs="Arial"/>
                <w:sz w:val="22"/>
                <w:szCs w:val="22"/>
              </w:rPr>
            </w:pPr>
            <w:r w:rsidRPr="004A0CE9">
              <w:rPr>
                <w:rFonts w:ascii="Arial" w:hAnsi="Arial" w:cs="Arial"/>
                <w:sz w:val="22"/>
                <w:szCs w:val="22"/>
              </w:rPr>
              <w:t>≥</w:t>
            </w:r>
            <w:r w:rsidR="004C3EAD" w:rsidRPr="004A0CE9">
              <w:rPr>
                <w:rStyle w:val="Numatytasispastraiposriftas1"/>
                <w:rFonts w:ascii="Arial" w:hAnsi="Arial" w:cs="Arial"/>
                <w:sz w:val="22"/>
                <w:szCs w:val="22"/>
              </w:rPr>
              <w:t xml:space="preserve"> 1</w:t>
            </w:r>
            <w:r w:rsidR="00CC6FAB" w:rsidRPr="004A0CE9">
              <w:rPr>
                <w:rStyle w:val="Numatytasispastraiposriftas1"/>
                <w:rFonts w:ascii="Arial" w:hAnsi="Arial" w:cs="Arial"/>
                <w:sz w:val="22"/>
                <w:szCs w:val="22"/>
              </w:rPr>
              <w:t>2</w:t>
            </w:r>
            <w:r w:rsidR="0081532B" w:rsidRPr="004A0CE9">
              <w:rPr>
                <w:rStyle w:val="Numatytasispastraiposriftas1"/>
                <w:rFonts w:ascii="Arial" w:hAnsi="Arial" w:cs="Arial"/>
                <w:sz w:val="22"/>
                <w:szCs w:val="22"/>
              </w:rPr>
              <w:t xml:space="preserve"> metų</w:t>
            </w:r>
          </w:p>
        </w:tc>
      </w:tr>
      <w:tr w:rsidR="0081532B" w:rsidRPr="004A0CE9" w14:paraId="560DA1E6"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A1C0026" w14:textId="26515A90"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F3E7A2F"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10 metų eksploatacijos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AE248BE" w14:textId="49C4DCEC" w:rsidR="0081532B" w:rsidRPr="004A0CE9" w:rsidRDefault="00CC6FA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≥93 </w:t>
            </w:r>
            <w:r w:rsidR="0081532B" w:rsidRPr="004A0CE9">
              <w:rPr>
                <w:rStyle w:val="Numatytasispastraiposriftas1"/>
                <w:rFonts w:ascii="Arial" w:hAnsi="Arial" w:cs="Arial"/>
                <w:sz w:val="22"/>
                <w:szCs w:val="22"/>
              </w:rPr>
              <w:t>%</w:t>
            </w:r>
          </w:p>
        </w:tc>
      </w:tr>
      <w:tr w:rsidR="0081532B" w:rsidRPr="004A0CE9" w14:paraId="4D3AD75F"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6408DE94" w14:textId="5B7729A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2.3.</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34FAE6E" w14:textId="270778F3"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Efektyvumo garantija po </w:t>
            </w:r>
            <w:r w:rsidR="00CC6FAB" w:rsidRPr="004A0CE9">
              <w:rPr>
                <w:rFonts w:ascii="Arial" w:hAnsi="Arial" w:cs="Arial"/>
                <w:sz w:val="22"/>
                <w:szCs w:val="22"/>
                <w:lang w:val="lt-LT"/>
              </w:rPr>
              <w:t>30</w:t>
            </w:r>
            <w:r w:rsidRPr="004A0CE9">
              <w:rPr>
                <w:rFonts w:ascii="Arial" w:hAnsi="Arial" w:cs="Arial"/>
                <w:sz w:val="22"/>
                <w:szCs w:val="22"/>
                <w:lang w:val="lt-LT"/>
              </w:rPr>
              <w:t xml:space="preserve"> metų eksploatacijos, lyginant su nominalia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2E3838E" w14:textId="2FED2405" w:rsidR="0081532B" w:rsidRPr="004A0CE9" w:rsidRDefault="00CC6FA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≥84 </w:t>
            </w:r>
            <w:r w:rsidR="0081532B" w:rsidRPr="004A0CE9">
              <w:rPr>
                <w:rStyle w:val="Numatytasispastraiposriftas1"/>
                <w:rFonts w:ascii="Arial" w:hAnsi="Arial" w:cs="Arial"/>
                <w:sz w:val="22"/>
                <w:szCs w:val="22"/>
              </w:rPr>
              <w:t>%</w:t>
            </w:r>
          </w:p>
        </w:tc>
      </w:tr>
      <w:tr w:rsidR="0081532B" w:rsidRPr="004A0CE9" w14:paraId="285C6179"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656529DB" w14:textId="6D8C46CE"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81532B" w:rsidRPr="004A0CE9">
              <w:rPr>
                <w:rFonts w:ascii="Arial" w:hAnsi="Arial" w:cs="Arial"/>
                <w:sz w:val="22"/>
                <w:szCs w:val="22"/>
                <w:lang w:val="lt-LT"/>
              </w:rPr>
              <w:t>.</w:t>
            </w:r>
          </w:p>
        </w:tc>
        <w:tc>
          <w:tcPr>
            <w:tcW w:w="85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503A84C"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 xml:space="preserve">Techniniai ir kokybiniai reikalavimai </w:t>
            </w:r>
            <w:proofErr w:type="spellStart"/>
            <w:r w:rsidRPr="004A0CE9">
              <w:rPr>
                <w:rFonts w:ascii="Arial" w:hAnsi="Arial" w:cs="Arial"/>
                <w:b/>
                <w:bCs/>
                <w:sz w:val="22"/>
                <w:szCs w:val="22"/>
                <w:lang w:val="lt-LT"/>
              </w:rPr>
              <w:t>fotoelementų</w:t>
            </w:r>
            <w:proofErr w:type="spellEnd"/>
            <w:r w:rsidRPr="004A0CE9">
              <w:rPr>
                <w:rFonts w:ascii="Arial" w:hAnsi="Arial" w:cs="Arial"/>
                <w:b/>
                <w:bCs/>
                <w:sz w:val="22"/>
                <w:szCs w:val="22"/>
                <w:lang w:val="lt-LT"/>
              </w:rPr>
              <w:t xml:space="preserve"> moduliams</w:t>
            </w:r>
          </w:p>
        </w:tc>
      </w:tr>
      <w:tr w:rsidR="0081532B" w:rsidRPr="004A0CE9" w14:paraId="15C13ACB"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7B142E27" w14:textId="4A17484F"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81532B"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03B8E25"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Fotoelektrinių modulių efektyvumas pagal STC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C90493" w14:textId="7C82D53E"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 xml:space="preserve">≥ </w:t>
            </w:r>
            <w:r w:rsidR="00CA629D" w:rsidRPr="004A0CE9">
              <w:rPr>
                <w:rFonts w:ascii="Arial" w:hAnsi="Arial" w:cs="Arial"/>
                <w:sz w:val="22"/>
                <w:szCs w:val="22"/>
              </w:rPr>
              <w:t>20</w:t>
            </w:r>
            <w:r w:rsidR="0089621E" w:rsidRPr="004A0CE9">
              <w:rPr>
                <w:rFonts w:ascii="Arial" w:hAnsi="Arial" w:cs="Arial"/>
                <w:sz w:val="22"/>
                <w:szCs w:val="22"/>
              </w:rPr>
              <w:t>.</w:t>
            </w:r>
            <w:r w:rsidR="00CC6FAB" w:rsidRPr="004A0CE9">
              <w:rPr>
                <w:rFonts w:ascii="Arial" w:hAnsi="Arial" w:cs="Arial"/>
                <w:sz w:val="22"/>
                <w:szCs w:val="22"/>
              </w:rPr>
              <w:t>9</w:t>
            </w:r>
          </w:p>
        </w:tc>
      </w:tr>
      <w:tr w:rsidR="0081532B" w:rsidRPr="004A0CE9" w14:paraId="4F9B7230"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55132594" w14:textId="3440F9EE"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A958484"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Mechaninis atsparumas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509AF6B"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14D417F2" w14:textId="77777777" w:rsidTr="00DA0D7B">
        <w:trPr>
          <w:trHeight w:val="314"/>
        </w:trPr>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19787EDF" w14:textId="762B8501"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r w:rsidR="0081532B"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EA7E5E9"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vėjo apkrova, Pa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A2BFEA0"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2400</w:t>
            </w:r>
          </w:p>
        </w:tc>
      </w:tr>
      <w:tr w:rsidR="0081532B" w:rsidRPr="004A0CE9" w14:paraId="27592B64"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27A74DE5" w14:textId="0301746F"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r w:rsidR="0081532B" w:rsidRPr="004A0CE9">
              <w:rPr>
                <w:rFonts w:ascii="Arial" w:hAnsi="Arial" w:cs="Arial"/>
                <w:sz w:val="22"/>
                <w:szCs w:val="22"/>
                <w:lang w:val="lt-LT"/>
              </w:rPr>
              <w:t>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8641FC2"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sniego apkrova, Pa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4233FF4"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5400</w:t>
            </w:r>
          </w:p>
        </w:tc>
      </w:tr>
      <w:tr w:rsidR="0081532B" w:rsidRPr="004A0CE9" w14:paraId="5B6A4439" w14:textId="77777777" w:rsidTr="00DD5235">
        <w:trPr>
          <w:gridAfter w:val="1"/>
          <w:wAfter w:w="9" w:type="dxa"/>
        </w:trPr>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22E25433" w14:textId="17B1DB60"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5.</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FC4FD32"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Kiti parametrai</w:t>
            </w:r>
          </w:p>
        </w:tc>
        <w:tc>
          <w:tcPr>
            <w:tcW w:w="3986"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3324ABF"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0E3AD8C5"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16C81973" w14:textId="18FD18FA"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5</w:t>
            </w:r>
            <w:r w:rsidR="0081532B" w:rsidRPr="004A0CE9">
              <w:rPr>
                <w:rFonts w:ascii="Arial" w:hAnsi="Arial" w:cs="Arial"/>
                <w:sz w:val="22"/>
                <w:szCs w:val="22"/>
                <w:lang w:val="lt-LT"/>
              </w:rPr>
              <w:t>.</w:t>
            </w:r>
            <w:r w:rsidR="007967F7"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58502FB"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Apsaugos klasė (jungiamai dėžutei)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AD0257C" w14:textId="6F7B36ED" w:rsidR="0081532B" w:rsidRPr="004A0CE9" w:rsidRDefault="0081532B" w:rsidP="00DD5235">
            <w:pPr>
              <w:pStyle w:val="Standard"/>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IP6</w:t>
            </w:r>
            <w:r w:rsidR="00CC6FAB" w:rsidRPr="004A0CE9">
              <w:rPr>
                <w:rFonts w:ascii="Arial" w:hAnsi="Arial" w:cs="Arial"/>
                <w:sz w:val="22"/>
                <w:szCs w:val="22"/>
                <w:lang w:val="lt-LT"/>
              </w:rPr>
              <w:t>8</w:t>
            </w:r>
          </w:p>
        </w:tc>
      </w:tr>
      <w:tr w:rsidR="0081532B" w:rsidRPr="004A0CE9" w14:paraId="38E118D8"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B11365E" w14:textId="46A6EEDD" w:rsidR="0081532B" w:rsidRPr="004A0CE9" w:rsidRDefault="00243661" w:rsidP="00DD5235">
            <w:pPr>
              <w:pStyle w:val="prastasis1"/>
              <w:jc w:val="center"/>
              <w:rPr>
                <w:rFonts w:ascii="Arial" w:hAnsi="Arial" w:cs="Arial"/>
                <w:sz w:val="22"/>
                <w:szCs w:val="22"/>
              </w:rPr>
            </w:pPr>
            <w:r w:rsidRPr="004A0CE9">
              <w:rPr>
                <w:rFonts w:ascii="Arial" w:hAnsi="Arial" w:cs="Arial"/>
                <w:sz w:val="22"/>
                <w:szCs w:val="22"/>
              </w:rPr>
              <w:t>5</w:t>
            </w:r>
            <w:r w:rsidR="0081532B" w:rsidRPr="004A0CE9">
              <w:rPr>
                <w:rFonts w:ascii="Arial" w:hAnsi="Arial" w:cs="Arial"/>
                <w:sz w:val="22"/>
                <w:szCs w:val="22"/>
              </w:rPr>
              <w:t>.</w:t>
            </w:r>
            <w:r w:rsidR="007967F7" w:rsidRPr="004A0CE9">
              <w:rPr>
                <w:rFonts w:ascii="Arial" w:hAnsi="Arial" w:cs="Arial"/>
                <w:sz w:val="22"/>
                <w:szCs w:val="22"/>
              </w:rPr>
              <w:t>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E5F91EC" w14:textId="77777777" w:rsidR="0081532B" w:rsidRPr="004A0CE9" w:rsidRDefault="0081532B" w:rsidP="00DD5235">
            <w:pPr>
              <w:pStyle w:val="prastasis1"/>
              <w:jc w:val="both"/>
              <w:rPr>
                <w:rFonts w:ascii="Arial" w:hAnsi="Arial" w:cs="Arial"/>
                <w:sz w:val="22"/>
                <w:szCs w:val="22"/>
              </w:rPr>
            </w:pPr>
            <w:r w:rsidRPr="004A0CE9">
              <w:rPr>
                <w:rFonts w:ascii="Arial" w:hAnsi="Arial" w:cs="Arial"/>
                <w:sz w:val="22"/>
                <w:szCs w:val="22"/>
              </w:rPr>
              <w:t>Modulių darbinė temperatūra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36DDDC1" w14:textId="197B0FA5"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w:t>
            </w:r>
            <w:r w:rsidR="00A250C3" w:rsidRPr="004A0CE9">
              <w:rPr>
                <w:rFonts w:ascii="Arial" w:hAnsi="Arial" w:cs="Arial"/>
                <w:sz w:val="22"/>
                <w:szCs w:val="22"/>
                <w:lang w:val="lt-LT"/>
              </w:rPr>
              <w:t>4</w:t>
            </w:r>
            <w:r w:rsidRPr="004A0CE9">
              <w:rPr>
                <w:rFonts w:ascii="Arial" w:hAnsi="Arial" w:cs="Arial"/>
                <w:sz w:val="22"/>
                <w:szCs w:val="22"/>
                <w:lang w:val="lt-LT"/>
              </w:rPr>
              <w:t>0 .. +85 C°</w:t>
            </w:r>
          </w:p>
        </w:tc>
      </w:tr>
    </w:tbl>
    <w:p w14:paraId="2E82E73E" w14:textId="77777777" w:rsidR="0081532B" w:rsidRPr="004A0CE9" w:rsidRDefault="0081532B" w:rsidP="0081532B">
      <w:pPr>
        <w:pStyle w:val="Standard"/>
        <w:jc w:val="both"/>
        <w:rPr>
          <w:rFonts w:ascii="Arial" w:hAnsi="Arial" w:cs="Arial"/>
          <w:sz w:val="22"/>
          <w:szCs w:val="22"/>
          <w:lang w:val="lt-LT"/>
        </w:rPr>
      </w:pPr>
    </w:p>
    <w:tbl>
      <w:tblPr>
        <w:tblW w:w="9495" w:type="dxa"/>
        <w:tblInd w:w="165" w:type="dxa"/>
        <w:tblLayout w:type="fixed"/>
        <w:tblCellMar>
          <w:left w:w="10" w:type="dxa"/>
          <w:right w:w="10" w:type="dxa"/>
        </w:tblCellMar>
        <w:tblLook w:val="04A0" w:firstRow="1" w:lastRow="0" w:firstColumn="1" w:lastColumn="0" w:noHBand="0" w:noVBand="1"/>
      </w:tblPr>
      <w:tblGrid>
        <w:gridCol w:w="992"/>
        <w:gridCol w:w="4508"/>
        <w:gridCol w:w="3995"/>
      </w:tblGrid>
      <w:tr w:rsidR="0081532B" w:rsidRPr="004A0CE9" w14:paraId="4084BC9C"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EEE0804"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II.</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hideMark/>
          </w:tcPr>
          <w:p w14:paraId="3CB68122"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INVERTERIAI:</w:t>
            </w:r>
          </w:p>
        </w:tc>
      </w:tr>
      <w:tr w:rsidR="0081532B" w:rsidRPr="004A0CE9" w14:paraId="3A18DD46"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F447C8C"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16AD276"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 xml:space="preserve">Siūlomi </w:t>
            </w:r>
            <w:proofErr w:type="spellStart"/>
            <w:r w:rsidRPr="004A0CE9">
              <w:rPr>
                <w:rFonts w:ascii="Arial" w:hAnsi="Arial" w:cs="Arial"/>
                <w:b/>
                <w:bCs/>
                <w:sz w:val="22"/>
                <w:szCs w:val="22"/>
                <w:lang w:val="lt-LT"/>
              </w:rPr>
              <w:t>inverteriai</w:t>
            </w:r>
            <w:proofErr w:type="spellEnd"/>
            <w:r w:rsidRPr="004A0CE9">
              <w:rPr>
                <w:rFonts w:ascii="Arial" w:hAnsi="Arial" w:cs="Arial"/>
                <w:b/>
                <w:bCs/>
                <w:sz w:val="22"/>
                <w:szCs w:val="22"/>
                <w:lang w:val="lt-LT"/>
              </w:rPr>
              <w:t xml:space="preserve"> turi atitikti šių direktyvų ir standartų reikalavimus</w:t>
            </w:r>
          </w:p>
        </w:tc>
      </w:tr>
      <w:tr w:rsidR="0081532B" w:rsidRPr="004A0CE9" w14:paraId="5B15C67F"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6ED8930" w14:textId="77777777" w:rsidR="0081532B" w:rsidRPr="004A0CE9" w:rsidRDefault="0081532B" w:rsidP="00DD5235">
            <w:pPr>
              <w:spacing w:line="269" w:lineRule="exact"/>
              <w:ind w:left="227"/>
              <w:rPr>
                <w:rFonts w:ascii="Arial" w:hAnsi="Arial" w:cs="Arial"/>
                <w:sz w:val="22"/>
                <w:szCs w:val="22"/>
              </w:rPr>
            </w:pPr>
            <w:r w:rsidRPr="004A0CE9">
              <w:rPr>
                <w:rFonts w:ascii="Arial" w:hAnsi="Arial" w:cs="Arial"/>
                <w:sz w:val="22"/>
                <w:szCs w:val="22"/>
              </w:rPr>
              <w:t>1.1.</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B4F092" w14:textId="3D33CB99" w:rsidR="0081532B" w:rsidRPr="004A0CE9" w:rsidRDefault="007967F7" w:rsidP="00DD5235">
            <w:pPr>
              <w:spacing w:line="269" w:lineRule="exact"/>
              <w:ind w:left="18"/>
              <w:rPr>
                <w:rFonts w:ascii="Arial" w:hAnsi="Arial" w:cs="Arial"/>
                <w:sz w:val="22"/>
                <w:szCs w:val="22"/>
              </w:rPr>
            </w:pPr>
            <w:r w:rsidRPr="004A0CE9">
              <w:rPr>
                <w:rFonts w:ascii="Arial" w:hAnsi="Arial" w:cs="Arial"/>
                <w:sz w:val="22"/>
                <w:szCs w:val="22"/>
              </w:rPr>
              <w:t>CE atitikties deklaracija</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57DEDB9" w14:textId="77777777" w:rsidR="0081532B" w:rsidRPr="004A0CE9" w:rsidRDefault="0081532B" w:rsidP="00DD5235">
            <w:pPr>
              <w:spacing w:line="269" w:lineRule="exact"/>
              <w:ind w:left="18"/>
              <w:jc w:val="center"/>
              <w:rPr>
                <w:rFonts w:ascii="Arial" w:hAnsi="Arial" w:cs="Arial"/>
                <w:sz w:val="22"/>
                <w:szCs w:val="22"/>
              </w:rPr>
            </w:pPr>
            <w:r w:rsidRPr="004A0CE9">
              <w:rPr>
                <w:rFonts w:ascii="Arial" w:hAnsi="Arial" w:cs="Arial"/>
                <w:spacing w:val="-17"/>
                <w:sz w:val="22"/>
                <w:szCs w:val="22"/>
              </w:rPr>
              <w:t>T</w:t>
            </w:r>
            <w:r w:rsidRPr="004A0CE9">
              <w:rPr>
                <w:rFonts w:ascii="Arial" w:hAnsi="Arial" w:cs="Arial"/>
                <w:spacing w:val="-1"/>
                <w:sz w:val="22"/>
                <w:szCs w:val="22"/>
              </w:rPr>
              <w:t>a</w:t>
            </w:r>
            <w:r w:rsidRPr="004A0CE9">
              <w:rPr>
                <w:rFonts w:ascii="Arial" w:hAnsi="Arial" w:cs="Arial"/>
                <w:sz w:val="22"/>
                <w:szCs w:val="22"/>
              </w:rPr>
              <w:t>ip</w:t>
            </w:r>
          </w:p>
        </w:tc>
      </w:tr>
      <w:tr w:rsidR="0081532B" w:rsidRPr="004A0CE9" w14:paraId="008D5180"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D6CCC60" w14:textId="77777777" w:rsidR="0081532B" w:rsidRPr="004A0CE9" w:rsidRDefault="0081532B" w:rsidP="00DD5235">
            <w:pPr>
              <w:spacing w:line="267" w:lineRule="exact"/>
              <w:ind w:left="227"/>
              <w:rPr>
                <w:rFonts w:ascii="Arial" w:hAnsi="Arial" w:cs="Arial"/>
                <w:sz w:val="22"/>
                <w:szCs w:val="22"/>
              </w:rPr>
            </w:pPr>
            <w:r w:rsidRPr="004A0CE9">
              <w:rPr>
                <w:rFonts w:ascii="Arial" w:hAnsi="Arial" w:cs="Arial"/>
                <w:sz w:val="22"/>
                <w:szCs w:val="22"/>
              </w:rPr>
              <w:t>1.2.</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1E981B4" w14:textId="07166EE6" w:rsidR="0081532B" w:rsidRPr="004A0CE9" w:rsidRDefault="0081532B" w:rsidP="00DD5235">
            <w:pPr>
              <w:ind w:left="18"/>
              <w:rPr>
                <w:rFonts w:ascii="Arial" w:hAnsi="Arial" w:cs="Arial"/>
                <w:sz w:val="22"/>
                <w:szCs w:val="22"/>
              </w:rPr>
            </w:pPr>
            <w:r w:rsidRPr="004A0CE9">
              <w:rPr>
                <w:rFonts w:ascii="Arial" w:hAnsi="Arial" w:cs="Arial"/>
                <w:sz w:val="22"/>
                <w:szCs w:val="22"/>
              </w:rPr>
              <w:t>IEC 61727</w:t>
            </w:r>
            <w:r w:rsidR="00C53E59" w:rsidRPr="004A0CE9">
              <w:rPr>
                <w:rFonts w:ascii="Arial" w:hAnsi="Arial" w:cs="Arial"/>
                <w:sz w:val="22"/>
                <w:szCs w:val="22"/>
              </w:rPr>
              <w:t xml:space="preserve"> (arba lygiavertis)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6218F8F" w14:textId="77777777" w:rsidR="0081532B" w:rsidRPr="004A0CE9" w:rsidRDefault="0081532B" w:rsidP="00DD5235">
            <w:pPr>
              <w:spacing w:line="267" w:lineRule="exact"/>
              <w:ind w:left="18"/>
              <w:jc w:val="center"/>
              <w:rPr>
                <w:rFonts w:ascii="Arial" w:hAnsi="Arial" w:cs="Arial"/>
                <w:sz w:val="22"/>
                <w:szCs w:val="22"/>
              </w:rPr>
            </w:pPr>
            <w:r w:rsidRPr="004A0CE9">
              <w:rPr>
                <w:rFonts w:ascii="Arial" w:hAnsi="Arial" w:cs="Arial"/>
                <w:sz w:val="22"/>
                <w:szCs w:val="22"/>
              </w:rPr>
              <w:t>Taip</w:t>
            </w:r>
          </w:p>
        </w:tc>
      </w:tr>
      <w:tr w:rsidR="0081532B" w:rsidRPr="004A0CE9" w14:paraId="666FC715"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87C38F2" w14:textId="77777777" w:rsidR="0081532B" w:rsidRPr="004A0CE9" w:rsidRDefault="0081532B" w:rsidP="00DD5235">
            <w:pPr>
              <w:spacing w:line="267" w:lineRule="exact"/>
              <w:ind w:left="227"/>
              <w:rPr>
                <w:rFonts w:ascii="Arial" w:hAnsi="Arial" w:cs="Arial"/>
                <w:sz w:val="22"/>
                <w:szCs w:val="22"/>
              </w:rPr>
            </w:pPr>
            <w:r w:rsidRPr="004A0CE9">
              <w:rPr>
                <w:rFonts w:ascii="Arial" w:hAnsi="Arial" w:cs="Arial"/>
                <w:sz w:val="22"/>
                <w:szCs w:val="22"/>
              </w:rPr>
              <w:t>1.3.</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0A18483" w14:textId="2BF7F201" w:rsidR="0081532B" w:rsidRPr="004A0CE9" w:rsidRDefault="0081532B" w:rsidP="00DD5235">
            <w:pPr>
              <w:spacing w:line="267" w:lineRule="exact"/>
              <w:ind w:left="18"/>
              <w:rPr>
                <w:rFonts w:ascii="Arial" w:hAnsi="Arial" w:cs="Arial"/>
                <w:sz w:val="22"/>
                <w:szCs w:val="22"/>
              </w:rPr>
            </w:pPr>
            <w:r w:rsidRPr="004A0CE9">
              <w:rPr>
                <w:rFonts w:ascii="Arial" w:hAnsi="Arial" w:cs="Arial"/>
                <w:sz w:val="22"/>
                <w:szCs w:val="22"/>
              </w:rPr>
              <w:t>IEC 62116</w:t>
            </w:r>
            <w:r w:rsidR="00C53E59" w:rsidRPr="004A0CE9">
              <w:rPr>
                <w:rFonts w:ascii="Arial" w:hAnsi="Arial" w:cs="Arial"/>
                <w:sz w:val="22"/>
                <w:szCs w:val="22"/>
              </w:rPr>
              <w:t xml:space="preserve"> (arba lygiavertis)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F6590C6" w14:textId="77777777" w:rsidR="0081532B" w:rsidRPr="004A0CE9" w:rsidRDefault="0081532B" w:rsidP="00DD5235">
            <w:pPr>
              <w:spacing w:line="267" w:lineRule="exact"/>
              <w:ind w:left="18"/>
              <w:jc w:val="center"/>
              <w:rPr>
                <w:rFonts w:ascii="Arial" w:hAnsi="Arial" w:cs="Arial"/>
                <w:sz w:val="22"/>
                <w:szCs w:val="22"/>
              </w:rPr>
            </w:pPr>
            <w:r w:rsidRPr="004A0CE9">
              <w:rPr>
                <w:rFonts w:ascii="Arial" w:hAnsi="Arial" w:cs="Arial"/>
                <w:sz w:val="22"/>
                <w:szCs w:val="22"/>
              </w:rPr>
              <w:t>Taip</w:t>
            </w:r>
          </w:p>
        </w:tc>
      </w:tr>
      <w:tr w:rsidR="0081532B" w:rsidRPr="004A0CE9" w14:paraId="409F3335"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355195"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D87C2FB" w14:textId="7C056E01"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Gamintojo garantija</w:t>
            </w:r>
            <w:r w:rsidR="005811BE" w:rsidRPr="004A0CE9">
              <w:rPr>
                <w:rFonts w:ascii="Arial" w:hAnsi="Arial" w:cs="Arial"/>
                <w:sz w:val="22"/>
                <w:szCs w:val="22"/>
                <w:lang w:val="lt-LT"/>
              </w:rPr>
              <w:t xml:space="preserve"> </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C4FE8B5" w14:textId="77777777" w:rsidR="0081532B" w:rsidRPr="004A0CE9" w:rsidRDefault="0081532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 </w:t>
            </w:r>
            <w:r w:rsidRPr="004A0CE9">
              <w:rPr>
                <w:rFonts w:ascii="Arial" w:hAnsi="Arial" w:cs="Arial"/>
                <w:sz w:val="22"/>
                <w:szCs w:val="22"/>
              </w:rPr>
              <w:t>10 metų</w:t>
            </w:r>
          </w:p>
        </w:tc>
      </w:tr>
      <w:tr w:rsidR="0081532B" w:rsidRPr="004A0CE9" w14:paraId="3B941CA3"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67C4EB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9E4DA36" w14:textId="76FDFACD" w:rsidR="0081532B" w:rsidRPr="004A0CE9" w:rsidRDefault="0081532B" w:rsidP="00243661">
            <w:pPr>
              <w:pStyle w:val="Standard"/>
              <w:snapToGrid w:val="0"/>
              <w:rPr>
                <w:rFonts w:ascii="Arial" w:hAnsi="Arial" w:cs="Arial"/>
                <w:sz w:val="22"/>
                <w:szCs w:val="22"/>
                <w:lang w:val="lt-LT"/>
              </w:rPr>
            </w:pPr>
            <w:r w:rsidRPr="004A0CE9">
              <w:rPr>
                <w:rFonts w:ascii="Arial" w:hAnsi="Arial" w:cs="Arial"/>
                <w:b/>
                <w:bCs/>
                <w:sz w:val="22"/>
                <w:szCs w:val="22"/>
                <w:lang w:val="lt-LT"/>
              </w:rPr>
              <w:t>Techniniai parametrai</w:t>
            </w:r>
          </w:p>
        </w:tc>
      </w:tr>
      <w:tr w:rsidR="0081532B" w:rsidRPr="004A0CE9" w14:paraId="247CC5A4"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C1B7CF2" w14:textId="5E88AF06"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1</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59520B1"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Apsaugos lygis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513D26F"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IP 65</w:t>
            </w:r>
          </w:p>
        </w:tc>
      </w:tr>
      <w:tr w:rsidR="0081532B" w:rsidRPr="004A0CE9" w14:paraId="39C71968"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1B6EBD5" w14:textId="319164A1"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2</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82409E"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Efektyvumas EURO</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CF5B900" w14:textId="575734CD"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0034189C" w:rsidRPr="004A0CE9">
              <w:rPr>
                <w:rStyle w:val="Numatytasispastraiposriftas1"/>
                <w:rFonts w:ascii="Arial" w:hAnsi="Arial" w:cs="Arial"/>
                <w:sz w:val="22"/>
                <w:szCs w:val="22"/>
                <w:lang w:val="lt-LT"/>
              </w:rPr>
              <w:t>9</w:t>
            </w:r>
            <w:r w:rsidR="007967F7" w:rsidRPr="004A0CE9">
              <w:rPr>
                <w:rStyle w:val="Numatytasispastraiposriftas1"/>
                <w:rFonts w:ascii="Arial" w:hAnsi="Arial" w:cs="Arial"/>
                <w:sz w:val="22"/>
                <w:szCs w:val="22"/>
                <w:lang w:val="lt-LT"/>
              </w:rPr>
              <w:t>8</w:t>
            </w:r>
            <w:r w:rsidR="0034189C" w:rsidRPr="004A0CE9">
              <w:rPr>
                <w:rStyle w:val="Numatytasispastraiposriftas1"/>
                <w:rFonts w:ascii="Arial" w:hAnsi="Arial" w:cs="Arial"/>
                <w:sz w:val="22"/>
                <w:szCs w:val="22"/>
                <w:lang w:val="lt-LT"/>
              </w:rPr>
              <w:t xml:space="preserve"> </w:t>
            </w:r>
            <w:r w:rsidRPr="004A0CE9">
              <w:rPr>
                <w:rStyle w:val="Numatytasispastraiposriftas1"/>
                <w:rFonts w:ascii="Arial" w:hAnsi="Arial" w:cs="Arial"/>
                <w:sz w:val="22"/>
                <w:szCs w:val="22"/>
                <w:lang w:val="lt-LT"/>
              </w:rPr>
              <w:t>%</w:t>
            </w:r>
          </w:p>
        </w:tc>
      </w:tr>
      <w:tr w:rsidR="0081532B" w:rsidRPr="004A0CE9" w14:paraId="77C68C40"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6266D8B" w14:textId="521E6402"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3</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B454144"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Galimos duomenų perdavimo sąsajos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AE5AA64" w14:textId="06F93B16"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xml:space="preserve">RS485, </w:t>
            </w:r>
            <w:proofErr w:type="spellStart"/>
            <w:r w:rsidR="007967F7" w:rsidRPr="004A0CE9">
              <w:rPr>
                <w:rFonts w:ascii="Arial" w:hAnsi="Arial" w:cs="Arial"/>
                <w:sz w:val="22"/>
                <w:szCs w:val="22"/>
                <w:lang w:val="lt-LT"/>
              </w:rPr>
              <w:t>Ethernet</w:t>
            </w:r>
            <w:proofErr w:type="spellEnd"/>
            <w:r w:rsidR="007967F7" w:rsidRPr="004A0CE9">
              <w:rPr>
                <w:rFonts w:ascii="Arial" w:hAnsi="Arial" w:cs="Arial"/>
                <w:sz w:val="22"/>
                <w:szCs w:val="22"/>
                <w:lang w:val="lt-LT"/>
              </w:rPr>
              <w:t xml:space="preserve"> (RJ45), W</w:t>
            </w:r>
            <w:r w:rsidRPr="004A0CE9">
              <w:rPr>
                <w:rStyle w:val="Numatytasispastraiposriftas1"/>
                <w:rFonts w:ascii="Arial" w:hAnsi="Arial" w:cs="Arial"/>
                <w:sz w:val="22"/>
                <w:szCs w:val="22"/>
                <w:lang w:val="lt-LT"/>
              </w:rPr>
              <w:t xml:space="preserve">LAN </w:t>
            </w:r>
            <w:r w:rsidR="007967F7" w:rsidRPr="004A0CE9">
              <w:rPr>
                <w:rStyle w:val="Numatytasispastraiposriftas1"/>
                <w:rFonts w:ascii="Arial" w:hAnsi="Arial" w:cs="Arial"/>
                <w:sz w:val="22"/>
                <w:szCs w:val="22"/>
                <w:lang w:val="lt-LT"/>
              </w:rPr>
              <w:t>arba lygiaverčiai</w:t>
            </w:r>
          </w:p>
        </w:tc>
      </w:tr>
      <w:tr w:rsidR="0081532B" w:rsidRPr="004A0CE9" w14:paraId="47ACA5A3" w14:textId="77777777" w:rsidTr="007967F7">
        <w:trPr>
          <w:trHeight w:val="401"/>
        </w:trPr>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BF92AE3" w14:textId="758031BE" w:rsidR="0081532B" w:rsidRPr="004A0CE9" w:rsidRDefault="0081532B"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7967F7" w:rsidRPr="004A0CE9">
              <w:rPr>
                <w:rStyle w:val="Numatytasispastraiposriftas1"/>
                <w:rFonts w:ascii="Arial" w:hAnsi="Arial" w:cs="Arial"/>
                <w:sz w:val="22"/>
                <w:szCs w:val="22"/>
              </w:rPr>
              <w:t>4.</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0EF5342"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 xml:space="preserve">Siūlant </w:t>
            </w:r>
            <w:proofErr w:type="spellStart"/>
            <w:r w:rsidRPr="004A0CE9">
              <w:rPr>
                <w:rFonts w:ascii="Arial" w:hAnsi="Arial" w:cs="Arial"/>
                <w:sz w:val="22"/>
                <w:szCs w:val="22"/>
              </w:rPr>
              <w:t>inverterius</w:t>
            </w:r>
            <w:proofErr w:type="spellEnd"/>
            <w:r w:rsidRPr="004A0CE9">
              <w:rPr>
                <w:rFonts w:ascii="Arial" w:hAnsi="Arial" w:cs="Arial"/>
                <w:sz w:val="22"/>
                <w:szCs w:val="22"/>
              </w:rPr>
              <w:t xml:space="preserve"> su </w:t>
            </w:r>
            <w:proofErr w:type="spellStart"/>
            <w:r w:rsidRPr="004A0CE9">
              <w:rPr>
                <w:rFonts w:ascii="Arial" w:hAnsi="Arial" w:cs="Arial"/>
                <w:sz w:val="22"/>
                <w:szCs w:val="22"/>
              </w:rPr>
              <w:t>optimizatoriais</w:t>
            </w:r>
            <w:proofErr w:type="spellEnd"/>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859CA25"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 xml:space="preserve">Ant vieno </w:t>
            </w:r>
            <w:proofErr w:type="spellStart"/>
            <w:r w:rsidRPr="004A0CE9">
              <w:rPr>
                <w:rFonts w:ascii="Arial" w:hAnsi="Arial" w:cs="Arial"/>
                <w:sz w:val="22"/>
                <w:szCs w:val="22"/>
              </w:rPr>
              <w:t>optimizatoriaus</w:t>
            </w:r>
            <w:proofErr w:type="spellEnd"/>
            <w:r w:rsidRPr="004A0CE9">
              <w:rPr>
                <w:rFonts w:ascii="Arial" w:hAnsi="Arial" w:cs="Arial"/>
                <w:sz w:val="22"/>
                <w:szCs w:val="22"/>
              </w:rPr>
              <w:t xml:space="preserve"> pajungti ne daugiau nei 2 moduliai</w:t>
            </w:r>
          </w:p>
        </w:tc>
      </w:tr>
      <w:tr w:rsidR="0011393A" w:rsidRPr="004A0CE9" w14:paraId="433D6161"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25B5601" w14:textId="099930B4" w:rsidR="0011393A" w:rsidRPr="004A0CE9" w:rsidRDefault="0011393A"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7967F7" w:rsidRPr="004A0CE9">
              <w:rPr>
                <w:rStyle w:val="Numatytasispastraiposriftas1"/>
                <w:rFonts w:ascii="Arial" w:hAnsi="Arial" w:cs="Arial"/>
                <w:sz w:val="22"/>
                <w:szCs w:val="22"/>
              </w:rPr>
              <w:t>5.</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54FF2720" w14:textId="28E29615" w:rsidR="0011393A" w:rsidRPr="004A0CE9" w:rsidRDefault="0011393A" w:rsidP="00DD5235">
            <w:pPr>
              <w:pStyle w:val="prastasis1"/>
              <w:rPr>
                <w:rFonts w:ascii="Arial" w:hAnsi="Arial" w:cs="Arial"/>
                <w:sz w:val="22"/>
                <w:szCs w:val="22"/>
              </w:rPr>
            </w:pPr>
            <w:proofErr w:type="spellStart"/>
            <w:r w:rsidRPr="004A0CE9">
              <w:rPr>
                <w:rFonts w:ascii="Arial" w:hAnsi="Arial" w:cs="Arial"/>
                <w:sz w:val="22"/>
                <w:szCs w:val="22"/>
              </w:rPr>
              <w:t>Inverterių</w:t>
            </w:r>
            <w:proofErr w:type="spellEnd"/>
            <w:r w:rsidR="00CA629D" w:rsidRPr="004A0CE9">
              <w:rPr>
                <w:rFonts w:ascii="Arial" w:hAnsi="Arial" w:cs="Arial"/>
                <w:sz w:val="22"/>
                <w:szCs w:val="22"/>
              </w:rPr>
              <w:t xml:space="preserve"> </w:t>
            </w:r>
            <w:r w:rsidRPr="004A0CE9">
              <w:rPr>
                <w:rFonts w:ascii="Arial" w:hAnsi="Arial" w:cs="Arial"/>
                <w:sz w:val="22"/>
                <w:szCs w:val="22"/>
              </w:rPr>
              <w:t>darbinė temperatūra</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8CCA65" w14:textId="0CC1C482" w:rsidR="0011393A" w:rsidRPr="004A0CE9" w:rsidRDefault="0011393A"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w:t>
            </w:r>
            <w:r w:rsidR="00CA629D" w:rsidRPr="004A0CE9">
              <w:rPr>
                <w:rStyle w:val="Numatytasispastraiposriftas1"/>
                <w:rFonts w:ascii="Arial" w:hAnsi="Arial" w:cs="Arial"/>
                <w:sz w:val="22"/>
                <w:szCs w:val="22"/>
              </w:rPr>
              <w:t>4</w:t>
            </w:r>
            <w:r w:rsidRPr="004A0CE9">
              <w:rPr>
                <w:rStyle w:val="Numatytasispastraiposriftas1"/>
                <w:rFonts w:ascii="Arial" w:hAnsi="Arial" w:cs="Arial"/>
                <w:sz w:val="22"/>
                <w:szCs w:val="22"/>
              </w:rPr>
              <w:t xml:space="preserve">0 </w:t>
            </w:r>
            <w:r w:rsidR="00CA629D" w:rsidRPr="004A0CE9">
              <w:rPr>
                <w:rStyle w:val="Numatytasispastraiposriftas1"/>
                <w:rFonts w:ascii="Arial" w:hAnsi="Arial" w:cs="Arial"/>
                <w:sz w:val="22"/>
                <w:szCs w:val="22"/>
              </w:rPr>
              <w:t xml:space="preserve">.... + </w:t>
            </w:r>
            <w:r w:rsidR="00BA6538" w:rsidRPr="004A0CE9">
              <w:rPr>
                <w:rStyle w:val="Numatytasispastraiposriftas1"/>
                <w:rFonts w:ascii="Arial" w:hAnsi="Arial" w:cs="Arial"/>
                <w:sz w:val="22"/>
                <w:szCs w:val="22"/>
              </w:rPr>
              <w:t>60</w:t>
            </w:r>
            <w:r w:rsidR="00CA629D" w:rsidRPr="004A0CE9">
              <w:rPr>
                <w:rStyle w:val="Numatytasispastraiposriftas1"/>
                <w:rFonts w:ascii="Arial" w:hAnsi="Arial" w:cs="Arial"/>
                <w:sz w:val="22"/>
                <w:szCs w:val="22"/>
              </w:rPr>
              <w:t xml:space="preserve"> </w:t>
            </w:r>
            <w:r w:rsidRPr="004A0CE9">
              <w:rPr>
                <w:rStyle w:val="Numatytasispastraiposriftas1"/>
                <w:rFonts w:ascii="Arial" w:hAnsi="Arial" w:cs="Arial"/>
                <w:sz w:val="22"/>
                <w:szCs w:val="22"/>
              </w:rPr>
              <w:t>C</w:t>
            </w:r>
          </w:p>
        </w:tc>
      </w:tr>
      <w:tr w:rsidR="0081532B" w:rsidRPr="004A0CE9" w14:paraId="121D73D8"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A3DF9AB"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III.</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69FF8EE"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b/>
                <w:bCs/>
                <w:sz w:val="22"/>
                <w:szCs w:val="22"/>
                <w:lang w:val="lt-LT"/>
              </w:rPr>
              <w:t>SAULĖS APŠVIETOS METROLOGINĖ STOTELĖ:</w:t>
            </w:r>
          </w:p>
        </w:tc>
      </w:tr>
      <w:tr w:rsidR="0081532B" w:rsidRPr="004A0CE9" w14:paraId="4D5B439C"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EF1CD7C"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D64C15F"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Cs/>
                <w:sz w:val="22"/>
                <w:szCs w:val="22"/>
                <w:lang w:val="lt-LT"/>
              </w:rPr>
              <w:t>Viena stotelė, sumontuota daugumos modulių pasvirimo kampu arba atskira stotelė kiekvienai modulių grupei, sumontuotai tuo pačiu kampu.</w:t>
            </w:r>
          </w:p>
        </w:tc>
      </w:tr>
      <w:tr w:rsidR="0081532B" w:rsidRPr="004A0CE9" w14:paraId="6FF1885B" w14:textId="77777777" w:rsidTr="00DD5235">
        <w:tc>
          <w:tcPr>
            <w:tcW w:w="992" w:type="dxa"/>
            <w:tcBorders>
              <w:top w:val="single" w:sz="4" w:space="0" w:color="00000A"/>
              <w:left w:val="single" w:sz="4" w:space="0" w:color="00000A"/>
              <w:bottom w:val="single" w:sz="4" w:space="0" w:color="auto"/>
              <w:right w:val="nil"/>
            </w:tcBorders>
            <w:shd w:val="clear" w:color="auto" w:fill="FFFFFF"/>
            <w:tcMar>
              <w:top w:w="0" w:type="dxa"/>
              <w:left w:w="23" w:type="dxa"/>
              <w:bottom w:w="0" w:type="dxa"/>
              <w:right w:w="108" w:type="dxa"/>
            </w:tcMar>
            <w:hideMark/>
          </w:tcPr>
          <w:p w14:paraId="413D994E" w14:textId="68E7281D" w:rsidR="0081532B" w:rsidRPr="004A0CE9" w:rsidRDefault="0081532B" w:rsidP="00243661">
            <w:pPr>
              <w:spacing w:line="267" w:lineRule="exact"/>
              <w:jc w:val="center"/>
              <w:rPr>
                <w:rFonts w:ascii="Arial" w:hAnsi="Arial" w:cs="Arial"/>
                <w:sz w:val="22"/>
                <w:szCs w:val="22"/>
              </w:rPr>
            </w:pPr>
            <w:r w:rsidRPr="004A0CE9">
              <w:rPr>
                <w:rFonts w:ascii="Arial" w:hAnsi="Arial" w:cs="Arial"/>
                <w:sz w:val="22"/>
                <w:szCs w:val="22"/>
              </w:rPr>
              <w:t>2.</w:t>
            </w:r>
          </w:p>
        </w:tc>
        <w:tc>
          <w:tcPr>
            <w:tcW w:w="8503" w:type="dxa"/>
            <w:gridSpan w:val="2"/>
            <w:tcBorders>
              <w:top w:val="single" w:sz="4" w:space="0" w:color="00000A"/>
              <w:left w:val="single" w:sz="4" w:space="0" w:color="00000A"/>
              <w:bottom w:val="single" w:sz="4" w:space="0" w:color="auto"/>
              <w:right w:val="single" w:sz="4" w:space="0" w:color="00000A"/>
            </w:tcBorders>
            <w:shd w:val="clear" w:color="auto" w:fill="FFFFFF"/>
            <w:tcMar>
              <w:top w:w="0" w:type="dxa"/>
              <w:left w:w="23" w:type="dxa"/>
              <w:bottom w:w="0" w:type="dxa"/>
              <w:right w:w="108" w:type="dxa"/>
            </w:tcMar>
            <w:hideMark/>
          </w:tcPr>
          <w:p w14:paraId="732F12CF" w14:textId="77777777" w:rsidR="0081532B" w:rsidRPr="004A0CE9" w:rsidRDefault="0081532B" w:rsidP="00DD5235">
            <w:pPr>
              <w:jc w:val="both"/>
              <w:rPr>
                <w:rFonts w:ascii="Arial" w:hAnsi="Arial" w:cs="Arial"/>
                <w:sz w:val="22"/>
                <w:szCs w:val="22"/>
              </w:rPr>
            </w:pPr>
            <w:r w:rsidRPr="004A0CE9">
              <w:rPr>
                <w:rFonts w:ascii="Arial" w:hAnsi="Arial" w:cs="Arial"/>
                <w:sz w:val="22"/>
                <w:szCs w:val="22"/>
              </w:rPr>
              <w:t>Matavimo įranga (</w:t>
            </w:r>
            <w:proofErr w:type="spellStart"/>
            <w:r w:rsidRPr="004A0CE9">
              <w:rPr>
                <w:rFonts w:ascii="Arial" w:hAnsi="Arial" w:cs="Arial"/>
                <w:sz w:val="22"/>
                <w:szCs w:val="22"/>
              </w:rPr>
              <w:t>apšvita</w:t>
            </w:r>
            <w:proofErr w:type="spellEnd"/>
            <w:r w:rsidRPr="004A0CE9">
              <w:rPr>
                <w:rFonts w:ascii="Arial" w:hAnsi="Arial" w:cs="Arial"/>
                <w:sz w:val="22"/>
                <w:szCs w:val="22"/>
              </w:rPr>
              <w:t xml:space="preserve">). Sistemoje turi būti numatytas </w:t>
            </w:r>
            <w:proofErr w:type="spellStart"/>
            <w:r w:rsidRPr="004A0CE9">
              <w:rPr>
                <w:rFonts w:ascii="Arial" w:hAnsi="Arial" w:cs="Arial"/>
                <w:sz w:val="22"/>
                <w:szCs w:val="22"/>
              </w:rPr>
              <w:t>apšvitos</w:t>
            </w:r>
            <w:proofErr w:type="spellEnd"/>
            <w:r w:rsidRPr="004A0CE9">
              <w:rPr>
                <w:rFonts w:ascii="Arial" w:hAnsi="Arial" w:cs="Arial"/>
                <w:sz w:val="22"/>
                <w:szCs w:val="22"/>
              </w:rPr>
              <w:t xml:space="preserve"> jutiklis, kurio metinio parodymo rezultatai leis vertinti ar saulės moduliai pagamino planuojamą elektros energijos kiekį, esant konkrečiai metinei saulės apšvitai. Jutiklis turi turėti sąsają su jėgainės monitoringo kompiuterine sistema. Būtinas išeigos parametras – </w:t>
            </w:r>
            <w:r w:rsidRPr="004A0CE9">
              <w:rPr>
                <w:rFonts w:ascii="Arial" w:hAnsi="Arial" w:cs="Arial"/>
                <w:b/>
                <w:bCs/>
                <w:sz w:val="22"/>
                <w:szCs w:val="22"/>
              </w:rPr>
              <w:t>W</w:t>
            </w:r>
            <w:r w:rsidRPr="004A0CE9">
              <w:rPr>
                <w:rFonts w:ascii="Arial" w:hAnsi="Arial" w:cs="Arial"/>
                <w:sz w:val="22"/>
                <w:szCs w:val="22"/>
              </w:rPr>
              <w:t>/m</w:t>
            </w:r>
            <w:r w:rsidRPr="004A0CE9">
              <w:rPr>
                <w:rFonts w:ascii="Arial" w:hAnsi="Arial" w:cs="Arial"/>
                <w:sz w:val="22"/>
                <w:szCs w:val="22"/>
                <w:vertAlign w:val="superscript"/>
              </w:rPr>
              <w:t>2</w:t>
            </w:r>
            <w:r w:rsidRPr="004A0CE9">
              <w:rPr>
                <w:rFonts w:ascii="Arial" w:hAnsi="Arial" w:cs="Arial"/>
                <w:sz w:val="22"/>
                <w:szCs w:val="22"/>
              </w:rPr>
              <w:t>.</w:t>
            </w:r>
          </w:p>
        </w:tc>
      </w:tr>
      <w:tr w:rsidR="0081532B" w:rsidRPr="004A0CE9" w14:paraId="7C16574F"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hideMark/>
          </w:tcPr>
          <w:p w14:paraId="20090053" w14:textId="442429CC" w:rsidR="0081532B" w:rsidRPr="004A0CE9" w:rsidRDefault="0081532B" w:rsidP="00243661">
            <w:pPr>
              <w:spacing w:line="267" w:lineRule="exact"/>
              <w:jc w:val="center"/>
              <w:rPr>
                <w:rFonts w:ascii="Arial" w:hAnsi="Arial" w:cs="Arial"/>
                <w:sz w:val="22"/>
                <w:szCs w:val="22"/>
              </w:rPr>
            </w:pPr>
            <w:r w:rsidRPr="004A0CE9">
              <w:rPr>
                <w:rFonts w:ascii="Arial" w:hAnsi="Arial" w:cs="Arial"/>
                <w:sz w:val="22"/>
                <w:szCs w:val="22"/>
              </w:rPr>
              <w:t>3</w:t>
            </w:r>
            <w:r w:rsidR="00243661" w:rsidRPr="004A0CE9">
              <w:rPr>
                <w:rFonts w:ascii="Arial" w:hAnsi="Arial" w:cs="Arial"/>
                <w:sz w:val="22"/>
                <w:szCs w:val="22"/>
              </w:rPr>
              <w:t>.</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145E2DF9" w14:textId="77777777" w:rsidR="0081532B" w:rsidRPr="004A0CE9" w:rsidRDefault="0081532B" w:rsidP="00DD5235">
            <w:pPr>
              <w:jc w:val="both"/>
              <w:rPr>
                <w:rFonts w:ascii="Arial" w:hAnsi="Arial" w:cs="Arial"/>
                <w:sz w:val="22"/>
                <w:szCs w:val="22"/>
              </w:rPr>
            </w:pPr>
            <w:r w:rsidRPr="004A0CE9">
              <w:rPr>
                <w:rFonts w:ascii="Arial" w:hAnsi="Arial" w:cs="Arial"/>
                <w:sz w:val="22"/>
                <w:szCs w:val="22"/>
              </w:rPr>
              <w:t xml:space="preserve">Matavimo įranga (temperatūra). Sistemoje turi būti numatytas temperatūros jutiklis. Būtinas išeigos parametras – </w:t>
            </w:r>
            <w:r w:rsidRPr="004A0CE9">
              <w:rPr>
                <w:rFonts w:ascii="Arial" w:hAnsi="Arial" w:cs="Arial"/>
                <w:b/>
                <w:bCs/>
                <w:sz w:val="22"/>
                <w:szCs w:val="22"/>
              </w:rPr>
              <w:t>temperatūra, C</w:t>
            </w:r>
            <w:r w:rsidRPr="004A0CE9">
              <w:rPr>
                <w:rFonts w:ascii="Arial" w:hAnsi="Arial" w:cs="Arial"/>
                <w:sz w:val="22"/>
                <w:szCs w:val="22"/>
              </w:rPr>
              <w:t>.</w:t>
            </w:r>
          </w:p>
        </w:tc>
      </w:tr>
      <w:tr w:rsidR="00CB0602" w:rsidRPr="004A0CE9" w14:paraId="7365F2DB"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6E0FA2A8" w14:textId="58EF404A" w:rsidR="00CB0602" w:rsidRPr="004A0CE9" w:rsidRDefault="00CB0602" w:rsidP="00DD5235">
            <w:pPr>
              <w:spacing w:line="267" w:lineRule="exact"/>
              <w:ind w:left="227"/>
              <w:rPr>
                <w:rFonts w:ascii="Arial" w:hAnsi="Arial" w:cs="Arial"/>
                <w:b/>
                <w:sz w:val="22"/>
                <w:szCs w:val="22"/>
              </w:rPr>
            </w:pPr>
            <w:r w:rsidRPr="004A0CE9">
              <w:rPr>
                <w:rFonts w:ascii="Arial" w:hAnsi="Arial" w:cs="Arial"/>
                <w:b/>
                <w:sz w:val="22"/>
                <w:szCs w:val="22"/>
              </w:rPr>
              <w:t xml:space="preserve">IV. </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68DFF925" w14:textId="3A645B70" w:rsidR="00CB0602" w:rsidRPr="004A0CE9" w:rsidRDefault="005811BE" w:rsidP="008A5FC4">
            <w:pPr>
              <w:jc w:val="center"/>
              <w:rPr>
                <w:rFonts w:ascii="Arial" w:hAnsi="Arial" w:cs="Arial"/>
                <w:b/>
                <w:sz w:val="22"/>
                <w:szCs w:val="22"/>
              </w:rPr>
            </w:pPr>
            <w:r w:rsidRPr="004A0CE9">
              <w:rPr>
                <w:rFonts w:ascii="Arial" w:hAnsi="Arial" w:cs="Arial"/>
                <w:b/>
                <w:sz w:val="22"/>
                <w:szCs w:val="22"/>
              </w:rPr>
              <w:t>K</w:t>
            </w:r>
            <w:r w:rsidR="008A5FC4" w:rsidRPr="004A0CE9">
              <w:rPr>
                <w:rFonts w:ascii="Arial" w:hAnsi="Arial" w:cs="Arial"/>
                <w:b/>
                <w:sz w:val="22"/>
                <w:szCs w:val="22"/>
              </w:rPr>
              <w:t>ONSTRUKCIJOS</w:t>
            </w:r>
            <w:r w:rsidR="00243661" w:rsidRPr="004A0CE9">
              <w:rPr>
                <w:rFonts w:ascii="Arial" w:hAnsi="Arial" w:cs="Arial"/>
                <w:b/>
                <w:sz w:val="22"/>
                <w:szCs w:val="22"/>
              </w:rPr>
              <w:t>:</w:t>
            </w:r>
          </w:p>
        </w:tc>
      </w:tr>
      <w:tr w:rsidR="008A5FC4" w:rsidRPr="004A0CE9" w14:paraId="56D40733"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4838F7C6" w14:textId="312A6B5C" w:rsidR="008A5FC4"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C864A0F" w14:textId="2EDAFE8D" w:rsidR="008A5FC4" w:rsidRPr="004A0CE9" w:rsidRDefault="008A5FC4" w:rsidP="008A5FC4">
            <w:pPr>
              <w:rPr>
                <w:rFonts w:ascii="Arial" w:hAnsi="Arial" w:cs="Arial"/>
                <w:b/>
                <w:sz w:val="22"/>
                <w:szCs w:val="22"/>
              </w:rPr>
            </w:pPr>
            <w:r w:rsidRPr="004A0CE9">
              <w:rPr>
                <w:rFonts w:ascii="Arial" w:hAnsi="Arial" w:cs="Arial"/>
                <w:color w:val="575756"/>
                <w:sz w:val="22"/>
                <w:szCs w:val="22"/>
                <w:shd w:val="clear" w:color="auto" w:fill="FFFFFF"/>
              </w:rPr>
              <w:t> </w:t>
            </w:r>
            <w:r w:rsidR="002E2926" w:rsidRPr="004A0CE9">
              <w:rPr>
                <w:rFonts w:ascii="Arial" w:hAnsi="Arial" w:cs="Arial"/>
                <w:b/>
                <w:bCs/>
                <w:sz w:val="22"/>
                <w:szCs w:val="22"/>
              </w:rPr>
              <w:t>Siūlomos konstrukcijos turi atitikti šių direktyvų ir standartų reikalavimus</w:t>
            </w:r>
          </w:p>
        </w:tc>
      </w:tr>
      <w:tr w:rsidR="000325C1" w:rsidRPr="004A0CE9" w14:paraId="08A4CF78" w14:textId="77777777" w:rsidTr="00EF1F52">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1AE1397D" w14:textId="28A1F1BF" w:rsidR="000325C1" w:rsidRPr="004A0CE9" w:rsidRDefault="00CA629D" w:rsidP="00243661">
            <w:pPr>
              <w:spacing w:line="267" w:lineRule="exact"/>
              <w:jc w:val="center"/>
              <w:rPr>
                <w:rFonts w:ascii="Arial" w:hAnsi="Arial" w:cs="Arial"/>
                <w:sz w:val="22"/>
                <w:szCs w:val="22"/>
              </w:rPr>
            </w:pPr>
            <w:r w:rsidRPr="004A0CE9">
              <w:rPr>
                <w:rFonts w:ascii="Arial" w:hAnsi="Arial" w:cs="Arial"/>
                <w:sz w:val="22"/>
                <w:szCs w:val="22"/>
              </w:rPr>
              <w:lastRenderedPageBreak/>
              <w:t>1.</w:t>
            </w:r>
            <w:r w:rsidR="00243661" w:rsidRPr="004A0CE9">
              <w:rPr>
                <w:rFonts w:ascii="Arial" w:hAnsi="Arial" w:cs="Arial"/>
                <w:sz w:val="22"/>
                <w:szCs w:val="22"/>
              </w:rPr>
              <w:t>1.</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D672289" w14:textId="54EE2D80" w:rsidR="000325C1" w:rsidRPr="004A0CE9" w:rsidRDefault="000325C1" w:rsidP="00EF1F52">
            <w:pPr>
              <w:jc w:val="both"/>
              <w:rPr>
                <w:rFonts w:ascii="Arial" w:hAnsi="Arial" w:cs="Arial"/>
                <w:sz w:val="22"/>
                <w:szCs w:val="22"/>
              </w:rPr>
            </w:pPr>
            <w:r w:rsidRPr="004A0CE9">
              <w:rPr>
                <w:rFonts w:ascii="Arial" w:hAnsi="Arial" w:cs="Arial"/>
                <w:sz w:val="22"/>
                <w:szCs w:val="22"/>
              </w:rPr>
              <w:t xml:space="preserve">Konstrukcijų gamintojo techninė garantija (pilnais metais) </w:t>
            </w:r>
          </w:p>
        </w:tc>
      </w:tr>
      <w:tr w:rsidR="00CA629D" w:rsidRPr="004A0CE9" w14:paraId="28C53862" w14:textId="77777777" w:rsidTr="00831EAE">
        <w:trPr>
          <w:trHeight w:val="527"/>
        </w:trPr>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2F665497" w14:textId="62FC7599" w:rsidR="00CA629D"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w:t>
            </w:r>
            <w:r w:rsidR="00CA629D" w:rsidRPr="004A0CE9">
              <w:rPr>
                <w:rFonts w:ascii="Arial" w:hAnsi="Arial" w:cs="Arial"/>
                <w:sz w:val="22"/>
                <w:szCs w:val="22"/>
              </w:rPr>
              <w:t>2.</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03C7F316" w14:textId="6A5D807C" w:rsidR="00CA629D" w:rsidRPr="004A0CE9" w:rsidRDefault="00C53E59" w:rsidP="00EF1F52">
            <w:pPr>
              <w:jc w:val="both"/>
              <w:rPr>
                <w:rFonts w:ascii="Arial" w:hAnsi="Arial" w:cs="Arial"/>
                <w:sz w:val="22"/>
                <w:szCs w:val="22"/>
              </w:rPr>
            </w:pPr>
            <w:r w:rsidRPr="004A0CE9">
              <w:rPr>
                <w:rFonts w:ascii="Arial" w:hAnsi="Arial" w:cs="Arial"/>
                <w:sz w:val="22"/>
                <w:szCs w:val="22"/>
              </w:rPr>
              <w:t>CE gamintojo deklaracija arba analogiškas dokumentas, patvirtinantis konstrukcijos elementų tinkamumą saulės modulių montavimui</w:t>
            </w:r>
          </w:p>
        </w:tc>
      </w:tr>
    </w:tbl>
    <w:p w14:paraId="00207833" w14:textId="77777777" w:rsidR="0081532B" w:rsidRPr="004A0CE9" w:rsidRDefault="0081532B" w:rsidP="0081532B">
      <w:pPr>
        <w:spacing w:line="264" w:lineRule="auto"/>
        <w:rPr>
          <w:rFonts w:ascii="Arial" w:hAnsi="Arial" w:cs="Arial"/>
          <w:b/>
          <w:sz w:val="22"/>
          <w:szCs w:val="22"/>
        </w:rPr>
      </w:pPr>
    </w:p>
    <w:bookmarkEnd w:id="40"/>
    <w:p w14:paraId="764623B5" w14:textId="77777777" w:rsidR="00E45502" w:rsidRPr="004A0CE9" w:rsidRDefault="00E45502" w:rsidP="008833E4">
      <w:pPr>
        <w:jc w:val="both"/>
        <w:rPr>
          <w:rFonts w:ascii="Arial" w:hAnsi="Arial" w:cs="Arial"/>
          <w:sz w:val="22"/>
          <w:szCs w:val="22"/>
        </w:rPr>
      </w:pPr>
      <w:r w:rsidRPr="004A0CE9">
        <w:rPr>
          <w:rFonts w:ascii="Arial" w:hAnsi="Arial" w:cs="Arial"/>
          <w:sz w:val="22"/>
          <w:szCs w:val="22"/>
        </w:rPr>
        <w:t xml:space="preserve">Jeigu techninėje specifikacijoje apibūdinant pirkimo objektą yra konkretus modelis ar šaltinis, konkretus procesas arba prekės ženklas, patentas, tipai, konkreti kilmė ar gamyba, laikyti, kad Pirkėjas šį nurodymą pateikia įrašant žodžius ,,arba lygiavertis“. Ši techninė specifikacija yra neatsiejama saulės fotoelektrinės įrangos (įskaitant montavimą) pirkimo sutarties dalis. </w:t>
      </w:r>
    </w:p>
    <w:p w14:paraId="53401FA8" w14:textId="77777777" w:rsidR="004B1FC6" w:rsidRPr="004A0CE9" w:rsidRDefault="004B1FC6" w:rsidP="0081532B">
      <w:pPr>
        <w:ind w:firstLine="720"/>
        <w:jc w:val="right"/>
        <w:rPr>
          <w:rFonts w:ascii="Arial" w:hAnsi="Arial" w:cs="Arial"/>
          <w:b/>
          <w:sz w:val="22"/>
          <w:szCs w:val="22"/>
        </w:rPr>
      </w:pPr>
    </w:p>
    <w:p w14:paraId="5E0B4260" w14:textId="77777777" w:rsidR="004B1FC6" w:rsidRPr="004A0CE9" w:rsidRDefault="004B1FC6" w:rsidP="0081532B">
      <w:pPr>
        <w:ind w:firstLine="720"/>
        <w:jc w:val="right"/>
        <w:rPr>
          <w:rFonts w:ascii="Arial" w:hAnsi="Arial" w:cs="Arial"/>
          <w:b/>
          <w:sz w:val="22"/>
          <w:szCs w:val="22"/>
        </w:rPr>
      </w:pPr>
    </w:p>
    <w:p w14:paraId="70FE4E9D" w14:textId="77777777" w:rsidR="004B1FC6" w:rsidRPr="004A0CE9" w:rsidRDefault="004B1FC6" w:rsidP="0081532B">
      <w:pPr>
        <w:ind w:firstLine="720"/>
        <w:jc w:val="right"/>
        <w:rPr>
          <w:rFonts w:ascii="Arial" w:hAnsi="Arial" w:cs="Arial"/>
          <w:b/>
          <w:sz w:val="22"/>
          <w:szCs w:val="22"/>
        </w:rPr>
      </w:pPr>
    </w:p>
    <w:p w14:paraId="671AD2E5" w14:textId="77777777" w:rsidR="004B1FC6" w:rsidRPr="004A0CE9" w:rsidRDefault="004B1FC6" w:rsidP="0081532B">
      <w:pPr>
        <w:ind w:firstLine="720"/>
        <w:jc w:val="right"/>
        <w:rPr>
          <w:rFonts w:ascii="Arial" w:hAnsi="Arial" w:cs="Arial"/>
          <w:b/>
          <w:sz w:val="22"/>
          <w:szCs w:val="22"/>
        </w:rPr>
      </w:pPr>
    </w:p>
    <w:p w14:paraId="0B1990C2" w14:textId="77777777" w:rsidR="004B1FC6" w:rsidRPr="004A0CE9" w:rsidRDefault="004B1FC6" w:rsidP="0081532B">
      <w:pPr>
        <w:ind w:firstLine="720"/>
        <w:jc w:val="right"/>
        <w:rPr>
          <w:rFonts w:ascii="Arial" w:hAnsi="Arial" w:cs="Arial"/>
          <w:b/>
          <w:sz w:val="22"/>
          <w:szCs w:val="22"/>
        </w:rPr>
      </w:pPr>
    </w:p>
    <w:p w14:paraId="6ED315BA" w14:textId="77777777" w:rsidR="004B1FC6" w:rsidRPr="004A0CE9" w:rsidRDefault="004B1FC6" w:rsidP="0081532B">
      <w:pPr>
        <w:ind w:firstLine="720"/>
        <w:jc w:val="right"/>
        <w:rPr>
          <w:rFonts w:ascii="Arial" w:hAnsi="Arial" w:cs="Arial"/>
          <w:b/>
          <w:sz w:val="22"/>
          <w:szCs w:val="22"/>
        </w:rPr>
      </w:pPr>
    </w:p>
    <w:p w14:paraId="32F563B4" w14:textId="77777777" w:rsidR="004B1FC6" w:rsidRPr="004A0CE9" w:rsidRDefault="004B1FC6" w:rsidP="0081532B">
      <w:pPr>
        <w:ind w:firstLine="720"/>
        <w:jc w:val="right"/>
        <w:rPr>
          <w:rFonts w:ascii="Arial" w:hAnsi="Arial" w:cs="Arial"/>
          <w:b/>
          <w:sz w:val="22"/>
          <w:szCs w:val="22"/>
        </w:rPr>
      </w:pPr>
    </w:p>
    <w:p w14:paraId="0AFEAFDC" w14:textId="77777777" w:rsidR="004B1FC6" w:rsidRPr="004A0CE9" w:rsidRDefault="004B1FC6" w:rsidP="0081532B">
      <w:pPr>
        <w:ind w:firstLine="720"/>
        <w:jc w:val="right"/>
        <w:rPr>
          <w:rFonts w:ascii="Arial" w:hAnsi="Arial" w:cs="Arial"/>
          <w:b/>
          <w:sz w:val="22"/>
          <w:szCs w:val="22"/>
        </w:rPr>
      </w:pPr>
    </w:p>
    <w:p w14:paraId="67AD38A0" w14:textId="77777777" w:rsidR="004B1FC6" w:rsidRPr="004A0CE9" w:rsidRDefault="004B1FC6" w:rsidP="0081532B">
      <w:pPr>
        <w:ind w:firstLine="720"/>
        <w:jc w:val="right"/>
        <w:rPr>
          <w:rFonts w:ascii="Arial" w:hAnsi="Arial" w:cs="Arial"/>
          <w:b/>
          <w:sz w:val="22"/>
          <w:szCs w:val="22"/>
        </w:rPr>
      </w:pPr>
    </w:p>
    <w:p w14:paraId="7B624AAE" w14:textId="77777777" w:rsidR="004B1FC6" w:rsidRPr="004A0CE9" w:rsidRDefault="004B1FC6" w:rsidP="0081532B">
      <w:pPr>
        <w:ind w:firstLine="720"/>
        <w:jc w:val="right"/>
        <w:rPr>
          <w:rFonts w:ascii="Arial" w:hAnsi="Arial" w:cs="Arial"/>
          <w:b/>
          <w:sz w:val="22"/>
          <w:szCs w:val="22"/>
        </w:rPr>
      </w:pPr>
    </w:p>
    <w:p w14:paraId="04D7FF62" w14:textId="77777777" w:rsidR="004B1FC6" w:rsidRPr="004A0CE9" w:rsidRDefault="004B1FC6" w:rsidP="0081532B">
      <w:pPr>
        <w:ind w:firstLine="720"/>
        <w:jc w:val="right"/>
        <w:rPr>
          <w:rFonts w:ascii="Arial" w:hAnsi="Arial" w:cs="Arial"/>
          <w:b/>
          <w:sz w:val="22"/>
          <w:szCs w:val="22"/>
        </w:rPr>
      </w:pPr>
    </w:p>
    <w:p w14:paraId="6D6D03FA" w14:textId="77777777" w:rsidR="004B1FC6" w:rsidRPr="004A0CE9" w:rsidRDefault="004B1FC6" w:rsidP="0081532B">
      <w:pPr>
        <w:ind w:firstLine="720"/>
        <w:jc w:val="right"/>
        <w:rPr>
          <w:rFonts w:ascii="Arial" w:hAnsi="Arial" w:cs="Arial"/>
          <w:b/>
          <w:sz w:val="22"/>
          <w:szCs w:val="22"/>
        </w:rPr>
      </w:pPr>
    </w:p>
    <w:p w14:paraId="0A3E8290" w14:textId="77777777" w:rsidR="004B1FC6" w:rsidRPr="004A0CE9" w:rsidRDefault="004B1FC6" w:rsidP="0081532B">
      <w:pPr>
        <w:ind w:firstLine="720"/>
        <w:jc w:val="right"/>
        <w:rPr>
          <w:rFonts w:ascii="Arial" w:hAnsi="Arial" w:cs="Arial"/>
          <w:b/>
          <w:sz w:val="22"/>
          <w:szCs w:val="22"/>
        </w:rPr>
      </w:pPr>
    </w:p>
    <w:p w14:paraId="1B2381CA" w14:textId="77777777" w:rsidR="004B1FC6" w:rsidRPr="004A0CE9" w:rsidRDefault="004B1FC6" w:rsidP="0081532B">
      <w:pPr>
        <w:ind w:firstLine="720"/>
        <w:jc w:val="right"/>
        <w:rPr>
          <w:rFonts w:ascii="Arial" w:hAnsi="Arial" w:cs="Arial"/>
          <w:b/>
          <w:sz w:val="22"/>
          <w:szCs w:val="22"/>
        </w:rPr>
      </w:pPr>
    </w:p>
    <w:p w14:paraId="3C36F40E" w14:textId="77777777" w:rsidR="004B1FC6" w:rsidRPr="004A0CE9" w:rsidRDefault="004B1FC6" w:rsidP="0081532B">
      <w:pPr>
        <w:ind w:firstLine="720"/>
        <w:jc w:val="right"/>
        <w:rPr>
          <w:rFonts w:ascii="Arial" w:hAnsi="Arial" w:cs="Arial"/>
          <w:b/>
          <w:sz w:val="22"/>
          <w:szCs w:val="22"/>
        </w:rPr>
      </w:pPr>
    </w:p>
    <w:p w14:paraId="233D967A" w14:textId="77777777" w:rsidR="004B1FC6" w:rsidRPr="004A0CE9" w:rsidRDefault="004B1FC6" w:rsidP="0081532B">
      <w:pPr>
        <w:ind w:firstLine="720"/>
        <w:jc w:val="right"/>
        <w:rPr>
          <w:rFonts w:ascii="Arial" w:hAnsi="Arial" w:cs="Arial"/>
          <w:b/>
          <w:sz w:val="22"/>
          <w:szCs w:val="22"/>
        </w:rPr>
      </w:pPr>
    </w:p>
    <w:p w14:paraId="0CC2948D" w14:textId="77777777" w:rsidR="004B1FC6" w:rsidRPr="004A0CE9" w:rsidRDefault="004B1FC6" w:rsidP="0081532B">
      <w:pPr>
        <w:ind w:firstLine="720"/>
        <w:jc w:val="right"/>
        <w:rPr>
          <w:rFonts w:ascii="Arial" w:hAnsi="Arial" w:cs="Arial"/>
          <w:b/>
          <w:sz w:val="22"/>
          <w:szCs w:val="22"/>
        </w:rPr>
      </w:pPr>
    </w:p>
    <w:p w14:paraId="1FC98A9D" w14:textId="77777777" w:rsidR="004B1FC6" w:rsidRPr="004A0CE9" w:rsidRDefault="004B1FC6" w:rsidP="0081532B">
      <w:pPr>
        <w:ind w:firstLine="720"/>
        <w:jc w:val="right"/>
        <w:rPr>
          <w:rFonts w:ascii="Arial" w:hAnsi="Arial" w:cs="Arial"/>
          <w:b/>
          <w:sz w:val="22"/>
          <w:szCs w:val="22"/>
        </w:rPr>
      </w:pPr>
    </w:p>
    <w:p w14:paraId="11D77504" w14:textId="77777777" w:rsidR="004B1FC6" w:rsidRPr="004A0CE9" w:rsidRDefault="004B1FC6" w:rsidP="0081532B">
      <w:pPr>
        <w:ind w:firstLine="720"/>
        <w:jc w:val="right"/>
        <w:rPr>
          <w:rFonts w:ascii="Arial" w:hAnsi="Arial" w:cs="Arial"/>
          <w:b/>
          <w:sz w:val="22"/>
          <w:szCs w:val="22"/>
        </w:rPr>
      </w:pPr>
    </w:p>
    <w:p w14:paraId="11B0D4FA" w14:textId="77777777" w:rsidR="004B1FC6" w:rsidRPr="004A0CE9" w:rsidRDefault="004B1FC6" w:rsidP="0081532B">
      <w:pPr>
        <w:ind w:firstLine="720"/>
        <w:jc w:val="right"/>
        <w:rPr>
          <w:rFonts w:ascii="Arial" w:hAnsi="Arial" w:cs="Arial"/>
          <w:b/>
          <w:sz w:val="22"/>
          <w:szCs w:val="22"/>
        </w:rPr>
      </w:pPr>
    </w:p>
    <w:p w14:paraId="47E728FA" w14:textId="77777777" w:rsidR="004B1FC6" w:rsidRPr="004A0CE9" w:rsidRDefault="004B1FC6" w:rsidP="0081532B">
      <w:pPr>
        <w:ind w:firstLine="720"/>
        <w:jc w:val="right"/>
        <w:rPr>
          <w:rFonts w:ascii="Arial" w:hAnsi="Arial" w:cs="Arial"/>
          <w:b/>
          <w:sz w:val="22"/>
          <w:szCs w:val="22"/>
        </w:rPr>
      </w:pPr>
    </w:p>
    <w:p w14:paraId="0A1BD478" w14:textId="77777777" w:rsidR="004B1FC6" w:rsidRPr="004A0CE9" w:rsidRDefault="004B1FC6" w:rsidP="0081532B">
      <w:pPr>
        <w:ind w:firstLine="720"/>
        <w:jc w:val="right"/>
        <w:rPr>
          <w:rFonts w:ascii="Arial" w:hAnsi="Arial" w:cs="Arial"/>
          <w:b/>
          <w:sz w:val="22"/>
          <w:szCs w:val="22"/>
        </w:rPr>
      </w:pPr>
    </w:p>
    <w:p w14:paraId="68B2A44E" w14:textId="77777777" w:rsidR="004B1FC6" w:rsidRPr="004A0CE9" w:rsidRDefault="004B1FC6" w:rsidP="0081532B">
      <w:pPr>
        <w:ind w:firstLine="720"/>
        <w:jc w:val="right"/>
        <w:rPr>
          <w:rFonts w:ascii="Arial" w:hAnsi="Arial" w:cs="Arial"/>
          <w:b/>
          <w:sz w:val="22"/>
          <w:szCs w:val="22"/>
        </w:rPr>
      </w:pPr>
    </w:p>
    <w:p w14:paraId="285644B1" w14:textId="77777777" w:rsidR="004B1FC6" w:rsidRPr="004A0CE9" w:rsidRDefault="004B1FC6" w:rsidP="0081532B">
      <w:pPr>
        <w:ind w:firstLine="720"/>
        <w:jc w:val="right"/>
        <w:rPr>
          <w:rFonts w:ascii="Arial" w:hAnsi="Arial" w:cs="Arial"/>
          <w:b/>
          <w:sz w:val="22"/>
          <w:szCs w:val="22"/>
        </w:rPr>
      </w:pPr>
    </w:p>
    <w:p w14:paraId="1095F38D" w14:textId="77777777" w:rsidR="004B1FC6" w:rsidRPr="004A0CE9" w:rsidRDefault="004B1FC6" w:rsidP="0081532B">
      <w:pPr>
        <w:ind w:firstLine="720"/>
        <w:jc w:val="right"/>
        <w:rPr>
          <w:rFonts w:ascii="Arial" w:hAnsi="Arial" w:cs="Arial"/>
          <w:b/>
          <w:sz w:val="22"/>
          <w:szCs w:val="22"/>
        </w:rPr>
      </w:pPr>
    </w:p>
    <w:p w14:paraId="63AD1301" w14:textId="77777777" w:rsidR="004B1FC6" w:rsidRPr="004A0CE9" w:rsidRDefault="004B1FC6" w:rsidP="0081532B">
      <w:pPr>
        <w:ind w:firstLine="720"/>
        <w:jc w:val="right"/>
        <w:rPr>
          <w:rFonts w:ascii="Arial" w:hAnsi="Arial" w:cs="Arial"/>
          <w:b/>
          <w:sz w:val="22"/>
          <w:szCs w:val="22"/>
        </w:rPr>
      </w:pPr>
    </w:p>
    <w:p w14:paraId="01BF02B5" w14:textId="77777777" w:rsidR="004B1FC6" w:rsidRPr="004A0CE9" w:rsidRDefault="004B1FC6" w:rsidP="0081532B">
      <w:pPr>
        <w:ind w:firstLine="720"/>
        <w:jc w:val="right"/>
        <w:rPr>
          <w:rFonts w:ascii="Arial" w:hAnsi="Arial" w:cs="Arial"/>
          <w:b/>
          <w:sz w:val="22"/>
          <w:szCs w:val="22"/>
        </w:rPr>
      </w:pPr>
    </w:p>
    <w:p w14:paraId="17D7781A" w14:textId="77777777" w:rsidR="004B1FC6" w:rsidRPr="004A0CE9" w:rsidRDefault="004B1FC6" w:rsidP="0081532B">
      <w:pPr>
        <w:ind w:firstLine="720"/>
        <w:jc w:val="right"/>
        <w:rPr>
          <w:rFonts w:ascii="Arial" w:hAnsi="Arial" w:cs="Arial"/>
          <w:b/>
          <w:sz w:val="22"/>
          <w:szCs w:val="22"/>
        </w:rPr>
      </w:pPr>
    </w:p>
    <w:p w14:paraId="68998342" w14:textId="0D26735F" w:rsidR="004B1FC6" w:rsidRPr="004A0CE9" w:rsidRDefault="004B1FC6" w:rsidP="00E45502">
      <w:pPr>
        <w:rPr>
          <w:rFonts w:ascii="Arial" w:hAnsi="Arial" w:cs="Arial"/>
          <w:b/>
          <w:sz w:val="22"/>
          <w:szCs w:val="22"/>
        </w:rPr>
      </w:pPr>
    </w:p>
    <w:p w14:paraId="1724CA3F" w14:textId="796F9858" w:rsidR="00243661" w:rsidRPr="004A0CE9" w:rsidRDefault="00243661" w:rsidP="00E45502">
      <w:pPr>
        <w:rPr>
          <w:rFonts w:ascii="Arial" w:hAnsi="Arial" w:cs="Arial"/>
          <w:b/>
          <w:sz w:val="22"/>
          <w:szCs w:val="22"/>
        </w:rPr>
      </w:pPr>
    </w:p>
    <w:p w14:paraId="4934506B" w14:textId="77777777" w:rsidR="00243661" w:rsidRPr="004A0CE9" w:rsidRDefault="00243661" w:rsidP="00E45502">
      <w:pPr>
        <w:rPr>
          <w:rFonts w:ascii="Arial" w:hAnsi="Arial" w:cs="Arial"/>
          <w:b/>
          <w:sz w:val="22"/>
          <w:szCs w:val="22"/>
        </w:rPr>
      </w:pPr>
    </w:p>
    <w:p w14:paraId="014B0E30" w14:textId="77777777" w:rsidR="008833E4" w:rsidRPr="004A0CE9" w:rsidRDefault="008833E4" w:rsidP="00E45502">
      <w:pPr>
        <w:rPr>
          <w:rFonts w:ascii="Arial" w:hAnsi="Arial" w:cs="Arial"/>
          <w:b/>
          <w:sz w:val="22"/>
          <w:szCs w:val="22"/>
        </w:rPr>
      </w:pPr>
    </w:p>
    <w:p w14:paraId="5A5FB83F" w14:textId="77777777" w:rsidR="00E45502" w:rsidRPr="004A0CE9" w:rsidRDefault="00E45502" w:rsidP="00E45502">
      <w:pPr>
        <w:rPr>
          <w:rFonts w:ascii="Arial" w:hAnsi="Arial" w:cs="Arial"/>
          <w:b/>
          <w:sz w:val="22"/>
          <w:szCs w:val="22"/>
        </w:rPr>
      </w:pPr>
    </w:p>
    <w:p w14:paraId="644D5DBB" w14:textId="5054659C" w:rsidR="004B1FC6" w:rsidRPr="004A0CE9" w:rsidRDefault="004B1FC6" w:rsidP="0081532B">
      <w:pPr>
        <w:ind w:firstLine="720"/>
        <w:jc w:val="right"/>
        <w:rPr>
          <w:rFonts w:ascii="Arial" w:hAnsi="Arial" w:cs="Arial"/>
          <w:b/>
          <w:sz w:val="22"/>
          <w:szCs w:val="22"/>
        </w:rPr>
      </w:pPr>
    </w:p>
    <w:p w14:paraId="50CAF0E8" w14:textId="1488C8F4" w:rsidR="007967F7" w:rsidRPr="004A0CE9" w:rsidRDefault="007967F7" w:rsidP="0081532B">
      <w:pPr>
        <w:ind w:firstLine="720"/>
        <w:jc w:val="right"/>
        <w:rPr>
          <w:rFonts w:ascii="Arial" w:hAnsi="Arial" w:cs="Arial"/>
          <w:b/>
          <w:sz w:val="22"/>
          <w:szCs w:val="22"/>
        </w:rPr>
      </w:pPr>
    </w:p>
    <w:p w14:paraId="5E91F5DB" w14:textId="2091BBC3" w:rsidR="007967F7" w:rsidRPr="004A0CE9" w:rsidRDefault="007967F7" w:rsidP="0081532B">
      <w:pPr>
        <w:ind w:firstLine="720"/>
        <w:jc w:val="right"/>
        <w:rPr>
          <w:rFonts w:ascii="Arial" w:hAnsi="Arial" w:cs="Arial"/>
          <w:b/>
          <w:sz w:val="22"/>
          <w:szCs w:val="22"/>
        </w:rPr>
      </w:pPr>
    </w:p>
    <w:p w14:paraId="11DCDC38" w14:textId="60F9028B" w:rsidR="007967F7" w:rsidRPr="004A0CE9" w:rsidRDefault="007967F7" w:rsidP="0081532B">
      <w:pPr>
        <w:ind w:firstLine="720"/>
        <w:jc w:val="right"/>
        <w:rPr>
          <w:rFonts w:ascii="Arial" w:hAnsi="Arial" w:cs="Arial"/>
          <w:b/>
          <w:sz w:val="22"/>
          <w:szCs w:val="22"/>
        </w:rPr>
      </w:pPr>
    </w:p>
    <w:p w14:paraId="4BE38329" w14:textId="722B8E9D" w:rsidR="007967F7" w:rsidRPr="004A0CE9" w:rsidRDefault="007967F7" w:rsidP="0081532B">
      <w:pPr>
        <w:ind w:firstLine="720"/>
        <w:jc w:val="right"/>
        <w:rPr>
          <w:rFonts w:ascii="Arial" w:hAnsi="Arial" w:cs="Arial"/>
          <w:b/>
          <w:sz w:val="22"/>
          <w:szCs w:val="22"/>
        </w:rPr>
      </w:pPr>
    </w:p>
    <w:p w14:paraId="0C0B0B42" w14:textId="1EBB9DF3" w:rsidR="007967F7" w:rsidRPr="004A0CE9" w:rsidRDefault="007967F7" w:rsidP="0081532B">
      <w:pPr>
        <w:ind w:firstLine="720"/>
        <w:jc w:val="right"/>
        <w:rPr>
          <w:rFonts w:ascii="Arial" w:hAnsi="Arial" w:cs="Arial"/>
          <w:b/>
          <w:sz w:val="22"/>
          <w:szCs w:val="22"/>
        </w:rPr>
      </w:pPr>
    </w:p>
    <w:p w14:paraId="1EA724E2" w14:textId="0D3EAF06" w:rsidR="007967F7" w:rsidRPr="004A0CE9" w:rsidRDefault="007967F7" w:rsidP="0081532B">
      <w:pPr>
        <w:ind w:firstLine="720"/>
        <w:jc w:val="right"/>
        <w:rPr>
          <w:rFonts w:ascii="Arial" w:hAnsi="Arial" w:cs="Arial"/>
          <w:b/>
          <w:sz w:val="22"/>
          <w:szCs w:val="22"/>
        </w:rPr>
      </w:pPr>
    </w:p>
    <w:p w14:paraId="38CD2025" w14:textId="3056F04D" w:rsidR="007967F7" w:rsidRPr="004A0CE9" w:rsidRDefault="007967F7" w:rsidP="0081532B">
      <w:pPr>
        <w:ind w:firstLine="720"/>
        <w:jc w:val="right"/>
        <w:rPr>
          <w:rFonts w:ascii="Arial" w:hAnsi="Arial" w:cs="Arial"/>
          <w:b/>
          <w:sz w:val="22"/>
          <w:szCs w:val="22"/>
        </w:rPr>
      </w:pPr>
    </w:p>
    <w:p w14:paraId="124D910B" w14:textId="77777777" w:rsidR="007967F7" w:rsidRPr="004A0CE9" w:rsidRDefault="007967F7" w:rsidP="0081532B">
      <w:pPr>
        <w:ind w:firstLine="720"/>
        <w:jc w:val="right"/>
        <w:rPr>
          <w:rFonts w:ascii="Arial" w:hAnsi="Arial" w:cs="Arial"/>
          <w:b/>
          <w:sz w:val="22"/>
          <w:szCs w:val="22"/>
        </w:rPr>
      </w:pPr>
    </w:p>
    <w:p w14:paraId="0711B836" w14:textId="77777777" w:rsidR="004B1FC6" w:rsidRPr="004A0CE9" w:rsidRDefault="004B1FC6" w:rsidP="0081532B">
      <w:pPr>
        <w:ind w:firstLine="720"/>
        <w:jc w:val="right"/>
        <w:rPr>
          <w:rFonts w:ascii="Arial" w:hAnsi="Arial" w:cs="Arial"/>
          <w:b/>
          <w:sz w:val="22"/>
          <w:szCs w:val="22"/>
        </w:rPr>
      </w:pPr>
    </w:p>
    <w:p w14:paraId="4DD4AAF6" w14:textId="77777777" w:rsidR="004B1FC6" w:rsidRPr="004A0CE9" w:rsidRDefault="004B1FC6" w:rsidP="0081532B">
      <w:pPr>
        <w:ind w:firstLine="720"/>
        <w:jc w:val="right"/>
        <w:rPr>
          <w:rFonts w:ascii="Arial" w:hAnsi="Arial" w:cs="Arial"/>
          <w:b/>
          <w:sz w:val="22"/>
          <w:szCs w:val="22"/>
        </w:rPr>
      </w:pPr>
    </w:p>
    <w:p w14:paraId="7B6CF398" w14:textId="77777777" w:rsidR="0081532B" w:rsidRPr="004A0CE9" w:rsidRDefault="0081532B" w:rsidP="0081532B">
      <w:pPr>
        <w:ind w:firstLine="720"/>
        <w:jc w:val="right"/>
        <w:rPr>
          <w:rFonts w:ascii="Arial" w:hAnsi="Arial" w:cs="Arial"/>
          <w:b/>
          <w:sz w:val="22"/>
          <w:szCs w:val="22"/>
        </w:rPr>
      </w:pPr>
      <w:r w:rsidRPr="004A0CE9">
        <w:rPr>
          <w:rFonts w:ascii="Arial" w:hAnsi="Arial" w:cs="Arial"/>
          <w:b/>
          <w:sz w:val="22"/>
          <w:szCs w:val="22"/>
        </w:rPr>
        <w:lastRenderedPageBreak/>
        <w:t>2 priedas</w:t>
      </w:r>
    </w:p>
    <w:p w14:paraId="1DCA1B03" w14:textId="77777777" w:rsidR="0081532B" w:rsidRPr="004A0CE9" w:rsidRDefault="0081532B" w:rsidP="0081532B">
      <w:pPr>
        <w:ind w:firstLine="720"/>
        <w:jc w:val="right"/>
        <w:rPr>
          <w:rFonts w:ascii="Arial" w:hAnsi="Arial" w:cs="Arial"/>
          <w:sz w:val="22"/>
          <w:szCs w:val="22"/>
        </w:rPr>
      </w:pPr>
      <w:r w:rsidRPr="004A0CE9">
        <w:rPr>
          <w:rFonts w:ascii="Arial" w:hAnsi="Arial" w:cs="Arial"/>
          <w:i/>
          <w:sz w:val="22"/>
          <w:szCs w:val="22"/>
        </w:rPr>
        <w:t xml:space="preserve"> </w:t>
      </w:r>
    </w:p>
    <w:p w14:paraId="6D7B0140"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PASIŪLYMAS</w:t>
      </w:r>
    </w:p>
    <w:p w14:paraId="22EBF92D"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 xml:space="preserve">DĖL SAULĖS FOTOELEKTRINĖS JĖGAINĖS RANGOS DARBŲ </w:t>
      </w:r>
    </w:p>
    <w:p w14:paraId="51C2EFD0"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IR ĮRANGOS PIRKIMO</w:t>
      </w:r>
    </w:p>
    <w:p w14:paraId="3E76EECE" w14:textId="77777777" w:rsidR="0081532B" w:rsidRPr="004A0CE9" w:rsidRDefault="0081532B" w:rsidP="0081532B">
      <w:pPr>
        <w:jc w:val="center"/>
        <w:rPr>
          <w:rFonts w:ascii="Arial" w:hAnsi="Arial" w:cs="Arial"/>
          <w:b/>
          <w:i/>
          <w:sz w:val="22"/>
          <w:szCs w:val="22"/>
        </w:rPr>
      </w:pPr>
    </w:p>
    <w:p w14:paraId="73B4326B" w14:textId="17A24BBF" w:rsidR="0081532B" w:rsidRPr="004A0CE9" w:rsidRDefault="0081532B" w:rsidP="0081532B">
      <w:pPr>
        <w:jc w:val="center"/>
        <w:rPr>
          <w:rFonts w:ascii="Arial" w:hAnsi="Arial" w:cs="Arial"/>
          <w:b/>
          <w:sz w:val="22"/>
          <w:szCs w:val="22"/>
        </w:rPr>
      </w:pPr>
      <w:r w:rsidRPr="004A0CE9">
        <w:rPr>
          <w:rFonts w:ascii="Arial" w:hAnsi="Arial" w:cs="Arial"/>
          <w:b/>
          <w:sz w:val="22"/>
          <w:szCs w:val="22"/>
        </w:rPr>
        <w:t xml:space="preserve">Duomenys apie </w:t>
      </w:r>
      <w:r w:rsidR="00B81DF0" w:rsidRPr="004A0CE9">
        <w:rPr>
          <w:rFonts w:ascii="Arial" w:hAnsi="Arial" w:cs="Arial"/>
          <w:b/>
          <w:sz w:val="22"/>
          <w:szCs w:val="22"/>
        </w:rPr>
        <w:t>T</w:t>
      </w:r>
      <w:r w:rsidRPr="004A0CE9">
        <w:rPr>
          <w:rFonts w:ascii="Arial" w:hAnsi="Arial" w:cs="Arial"/>
          <w:b/>
          <w:sz w:val="22"/>
          <w:szCs w:val="22"/>
        </w:rPr>
        <w:t>iekėją, pasiūlymo kaina bei techninė informacija</w:t>
      </w:r>
    </w:p>
    <w:p w14:paraId="62FF2E0D" w14:textId="77777777" w:rsidR="0081532B" w:rsidRPr="004A0CE9" w:rsidRDefault="0081532B" w:rsidP="0081532B">
      <w:pPr>
        <w:jc w:val="center"/>
        <w:rPr>
          <w:rFonts w:ascii="Arial" w:hAnsi="Arial" w:cs="Arial"/>
          <w:b/>
          <w:sz w:val="22"/>
          <w:szCs w:val="22"/>
        </w:rPr>
      </w:pPr>
    </w:p>
    <w:p w14:paraId="72969A3C" w14:textId="77777777" w:rsidR="0081532B" w:rsidRPr="004A0CE9" w:rsidRDefault="0081532B" w:rsidP="0081532B">
      <w:pPr>
        <w:jc w:val="center"/>
        <w:rPr>
          <w:rFonts w:ascii="Arial" w:hAnsi="Arial" w:cs="Arial"/>
          <w:sz w:val="22"/>
          <w:szCs w:val="22"/>
        </w:rPr>
      </w:pPr>
    </w:p>
    <w:p w14:paraId="16A7F71F" w14:textId="77777777" w:rsidR="0081532B" w:rsidRPr="004A0CE9" w:rsidRDefault="0081532B" w:rsidP="0081532B">
      <w:pPr>
        <w:jc w:val="center"/>
        <w:rPr>
          <w:rFonts w:ascii="Arial" w:hAnsi="Arial" w:cs="Arial"/>
          <w:sz w:val="22"/>
          <w:szCs w:val="22"/>
        </w:rPr>
      </w:pPr>
      <w:r w:rsidRPr="004A0CE9">
        <w:rPr>
          <w:rFonts w:ascii="Arial" w:hAnsi="Arial" w:cs="Arial"/>
          <w:sz w:val="22"/>
          <w:szCs w:val="22"/>
        </w:rPr>
        <w:t>__________________</w:t>
      </w:r>
    </w:p>
    <w:p w14:paraId="44C01589" w14:textId="77777777" w:rsidR="0081532B" w:rsidRPr="004A0CE9" w:rsidRDefault="0081532B" w:rsidP="0081532B">
      <w:pPr>
        <w:jc w:val="center"/>
        <w:rPr>
          <w:rFonts w:ascii="Arial" w:hAnsi="Arial" w:cs="Arial"/>
          <w:i/>
          <w:sz w:val="22"/>
          <w:szCs w:val="22"/>
        </w:rPr>
      </w:pPr>
      <w:r w:rsidRPr="004A0CE9">
        <w:rPr>
          <w:rFonts w:ascii="Arial" w:hAnsi="Arial" w:cs="Arial"/>
          <w:i/>
          <w:sz w:val="22"/>
          <w:szCs w:val="22"/>
        </w:rPr>
        <w:t>Data</w:t>
      </w:r>
    </w:p>
    <w:p w14:paraId="1807083B" w14:textId="77777777" w:rsidR="0081532B" w:rsidRPr="004A0CE9" w:rsidRDefault="0081532B" w:rsidP="0081532B">
      <w:pPr>
        <w:jc w:val="center"/>
        <w:rPr>
          <w:rFonts w:ascii="Arial" w:hAnsi="Arial" w:cs="Arial"/>
          <w:i/>
          <w:sz w:val="22"/>
          <w:szCs w:val="22"/>
        </w:rPr>
      </w:pPr>
      <w:r w:rsidRPr="004A0CE9">
        <w:rPr>
          <w:rFonts w:ascii="Arial" w:hAnsi="Arial" w:cs="Arial"/>
          <w:i/>
          <w:sz w:val="22"/>
          <w:szCs w:val="22"/>
        </w:rPr>
        <w:t>__________________</w:t>
      </w:r>
      <w:r w:rsidRPr="004A0CE9">
        <w:rPr>
          <w:rFonts w:ascii="Arial" w:hAnsi="Arial" w:cs="Arial"/>
          <w:i/>
          <w:sz w:val="22"/>
          <w:szCs w:val="22"/>
        </w:rPr>
        <w:br/>
        <w:t>Vieta</w:t>
      </w:r>
    </w:p>
    <w:p w14:paraId="60D382A5" w14:textId="77777777" w:rsidR="0081532B" w:rsidRPr="004A0CE9" w:rsidRDefault="0081532B" w:rsidP="0081532B">
      <w:pPr>
        <w:rPr>
          <w:rFonts w:ascii="Arial" w:hAnsi="Arial" w:cs="Arial"/>
          <w:sz w:val="22"/>
          <w:szCs w:val="22"/>
        </w:rPr>
      </w:pPr>
    </w:p>
    <w:p w14:paraId="2D47CB29" w14:textId="77777777" w:rsidR="0081532B" w:rsidRPr="004A0CE9" w:rsidRDefault="0081532B" w:rsidP="0081532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211"/>
      </w:tblGrid>
      <w:tr w:rsidR="0081532B" w:rsidRPr="004A0CE9" w14:paraId="70C15510" w14:textId="77777777" w:rsidTr="007967F7">
        <w:trPr>
          <w:trHeight w:val="313"/>
        </w:trPr>
        <w:tc>
          <w:tcPr>
            <w:tcW w:w="4644" w:type="dxa"/>
            <w:tcBorders>
              <w:top w:val="single" w:sz="4" w:space="0" w:color="auto"/>
              <w:left w:val="single" w:sz="4" w:space="0" w:color="auto"/>
              <w:bottom w:val="single" w:sz="4" w:space="0" w:color="auto"/>
              <w:right w:val="single" w:sz="4" w:space="0" w:color="auto"/>
            </w:tcBorders>
            <w:vAlign w:val="center"/>
          </w:tcPr>
          <w:p w14:paraId="42B94CBB" w14:textId="1852E108" w:rsidR="0081532B" w:rsidRPr="004A0CE9" w:rsidRDefault="0081532B" w:rsidP="00DD5235">
            <w:pPr>
              <w:rPr>
                <w:rFonts w:ascii="Arial" w:hAnsi="Arial" w:cs="Arial"/>
                <w:sz w:val="22"/>
                <w:szCs w:val="22"/>
              </w:rPr>
            </w:pPr>
            <w:r w:rsidRPr="004A0CE9">
              <w:rPr>
                <w:rFonts w:ascii="Arial" w:hAnsi="Arial" w:cs="Arial"/>
                <w:sz w:val="22"/>
                <w:szCs w:val="22"/>
              </w:rPr>
              <w:t>Tiekėjo pavadinimas</w:t>
            </w:r>
          </w:p>
        </w:tc>
        <w:tc>
          <w:tcPr>
            <w:tcW w:w="5211" w:type="dxa"/>
            <w:tcBorders>
              <w:top w:val="single" w:sz="4" w:space="0" w:color="auto"/>
              <w:left w:val="single" w:sz="4" w:space="0" w:color="auto"/>
              <w:bottom w:val="single" w:sz="4" w:space="0" w:color="auto"/>
              <w:right w:val="single" w:sz="4" w:space="0" w:color="auto"/>
            </w:tcBorders>
          </w:tcPr>
          <w:p w14:paraId="59C18969" w14:textId="77777777" w:rsidR="0081532B" w:rsidRPr="004A0CE9" w:rsidRDefault="0081532B" w:rsidP="00DD5235">
            <w:pPr>
              <w:jc w:val="both"/>
              <w:rPr>
                <w:rFonts w:ascii="Arial" w:hAnsi="Arial" w:cs="Arial"/>
                <w:sz w:val="22"/>
                <w:szCs w:val="22"/>
              </w:rPr>
            </w:pPr>
          </w:p>
        </w:tc>
      </w:tr>
      <w:tr w:rsidR="0081532B" w:rsidRPr="004A0CE9" w14:paraId="59EEEE2C"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641A5B72" w14:textId="3E8FB1D8" w:rsidR="0081532B" w:rsidRPr="004A0CE9" w:rsidRDefault="0081532B" w:rsidP="00DD5235">
            <w:pPr>
              <w:rPr>
                <w:rFonts w:ascii="Arial" w:hAnsi="Arial" w:cs="Arial"/>
                <w:sz w:val="22"/>
                <w:szCs w:val="22"/>
              </w:rPr>
            </w:pPr>
            <w:r w:rsidRPr="004A0CE9">
              <w:rPr>
                <w:rFonts w:ascii="Arial" w:hAnsi="Arial" w:cs="Arial"/>
                <w:sz w:val="22"/>
                <w:szCs w:val="22"/>
              </w:rPr>
              <w:t>Tiekėjo adresas</w:t>
            </w:r>
          </w:p>
        </w:tc>
        <w:tc>
          <w:tcPr>
            <w:tcW w:w="5211" w:type="dxa"/>
            <w:tcBorders>
              <w:top w:val="single" w:sz="4" w:space="0" w:color="auto"/>
              <w:left w:val="single" w:sz="4" w:space="0" w:color="auto"/>
              <w:bottom w:val="single" w:sz="4" w:space="0" w:color="auto"/>
              <w:right w:val="single" w:sz="4" w:space="0" w:color="auto"/>
            </w:tcBorders>
          </w:tcPr>
          <w:p w14:paraId="6233025F" w14:textId="77777777" w:rsidR="0081532B" w:rsidRPr="004A0CE9" w:rsidRDefault="0081532B" w:rsidP="00DD5235">
            <w:pPr>
              <w:jc w:val="both"/>
              <w:rPr>
                <w:rFonts w:ascii="Arial" w:hAnsi="Arial" w:cs="Arial"/>
                <w:sz w:val="22"/>
                <w:szCs w:val="22"/>
              </w:rPr>
            </w:pPr>
          </w:p>
        </w:tc>
      </w:tr>
      <w:tr w:rsidR="0081532B" w:rsidRPr="004A0CE9" w14:paraId="186F730A" w14:textId="77777777" w:rsidTr="00DD5235">
        <w:tc>
          <w:tcPr>
            <w:tcW w:w="4644" w:type="dxa"/>
            <w:tcBorders>
              <w:top w:val="single" w:sz="4" w:space="0" w:color="auto"/>
              <w:left w:val="single" w:sz="4" w:space="0" w:color="auto"/>
              <w:bottom w:val="single" w:sz="4" w:space="0" w:color="auto"/>
              <w:right w:val="single" w:sz="4" w:space="0" w:color="auto"/>
            </w:tcBorders>
            <w:vAlign w:val="center"/>
            <w:hideMark/>
          </w:tcPr>
          <w:p w14:paraId="3E33EAE5" w14:textId="77777777" w:rsidR="0081532B" w:rsidRPr="004A0CE9" w:rsidRDefault="0081532B" w:rsidP="00DD5235">
            <w:pPr>
              <w:rPr>
                <w:rFonts w:ascii="Arial" w:hAnsi="Arial" w:cs="Arial"/>
                <w:sz w:val="22"/>
                <w:szCs w:val="22"/>
              </w:rPr>
            </w:pPr>
            <w:r w:rsidRPr="004A0CE9">
              <w:rPr>
                <w:rFonts w:ascii="Arial" w:hAnsi="Arial" w:cs="Arial"/>
                <w:sz w:val="22"/>
                <w:szCs w:val="22"/>
              </w:rPr>
              <w:t>Už pasiūlymą atsakingo asmens vardas, pavardė</w:t>
            </w:r>
          </w:p>
          <w:p w14:paraId="68C73605" w14:textId="77777777" w:rsidR="0081532B" w:rsidRPr="004A0CE9" w:rsidRDefault="0081532B" w:rsidP="00DD5235">
            <w:pPr>
              <w:rPr>
                <w:rFonts w:ascii="Arial" w:hAnsi="Arial" w:cs="Arial"/>
                <w:sz w:val="22"/>
                <w:szCs w:val="22"/>
              </w:rPr>
            </w:pPr>
          </w:p>
        </w:tc>
        <w:tc>
          <w:tcPr>
            <w:tcW w:w="5211" w:type="dxa"/>
            <w:tcBorders>
              <w:top w:val="single" w:sz="4" w:space="0" w:color="auto"/>
              <w:left w:val="single" w:sz="4" w:space="0" w:color="auto"/>
              <w:bottom w:val="single" w:sz="4" w:space="0" w:color="auto"/>
              <w:right w:val="single" w:sz="4" w:space="0" w:color="auto"/>
            </w:tcBorders>
          </w:tcPr>
          <w:p w14:paraId="3D704E0F" w14:textId="77777777" w:rsidR="0081532B" w:rsidRPr="004A0CE9" w:rsidRDefault="0081532B" w:rsidP="00DD5235">
            <w:pPr>
              <w:jc w:val="both"/>
              <w:rPr>
                <w:rFonts w:ascii="Arial" w:hAnsi="Arial" w:cs="Arial"/>
                <w:sz w:val="22"/>
                <w:szCs w:val="22"/>
              </w:rPr>
            </w:pPr>
          </w:p>
        </w:tc>
      </w:tr>
      <w:tr w:rsidR="0081532B" w:rsidRPr="004A0CE9" w14:paraId="32BF0090"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4E733E82" w14:textId="29A67F51" w:rsidR="0081532B" w:rsidRPr="004A0CE9" w:rsidRDefault="0081532B" w:rsidP="00DD5235">
            <w:pPr>
              <w:rPr>
                <w:rFonts w:ascii="Arial" w:hAnsi="Arial" w:cs="Arial"/>
                <w:sz w:val="22"/>
                <w:szCs w:val="22"/>
              </w:rPr>
            </w:pPr>
            <w:r w:rsidRPr="004A0CE9">
              <w:rPr>
                <w:rFonts w:ascii="Arial" w:hAnsi="Arial" w:cs="Arial"/>
                <w:sz w:val="22"/>
                <w:szCs w:val="22"/>
              </w:rPr>
              <w:t>Telefono numeris</w:t>
            </w:r>
          </w:p>
        </w:tc>
        <w:tc>
          <w:tcPr>
            <w:tcW w:w="5211" w:type="dxa"/>
            <w:tcBorders>
              <w:top w:val="single" w:sz="4" w:space="0" w:color="auto"/>
              <w:left w:val="single" w:sz="4" w:space="0" w:color="auto"/>
              <w:bottom w:val="single" w:sz="4" w:space="0" w:color="auto"/>
              <w:right w:val="single" w:sz="4" w:space="0" w:color="auto"/>
            </w:tcBorders>
          </w:tcPr>
          <w:p w14:paraId="3631E22F" w14:textId="77777777" w:rsidR="0081532B" w:rsidRPr="004A0CE9" w:rsidRDefault="0081532B" w:rsidP="00DD5235">
            <w:pPr>
              <w:jc w:val="both"/>
              <w:rPr>
                <w:rFonts w:ascii="Arial" w:hAnsi="Arial" w:cs="Arial"/>
                <w:sz w:val="22"/>
                <w:szCs w:val="22"/>
              </w:rPr>
            </w:pPr>
          </w:p>
        </w:tc>
      </w:tr>
      <w:tr w:rsidR="0081532B" w:rsidRPr="004A0CE9" w14:paraId="19D5FF62"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277F6447" w14:textId="736F03B7" w:rsidR="0081532B" w:rsidRPr="004A0CE9" w:rsidRDefault="0081532B" w:rsidP="00DD5235">
            <w:pPr>
              <w:rPr>
                <w:rFonts w:ascii="Arial" w:hAnsi="Arial" w:cs="Arial"/>
                <w:sz w:val="22"/>
                <w:szCs w:val="22"/>
              </w:rPr>
            </w:pPr>
            <w:r w:rsidRPr="004A0CE9">
              <w:rPr>
                <w:rFonts w:ascii="Arial" w:hAnsi="Arial" w:cs="Arial"/>
                <w:sz w:val="22"/>
                <w:szCs w:val="22"/>
              </w:rPr>
              <w:t>El. pašto adresas</w:t>
            </w:r>
          </w:p>
        </w:tc>
        <w:tc>
          <w:tcPr>
            <w:tcW w:w="5211" w:type="dxa"/>
            <w:tcBorders>
              <w:top w:val="single" w:sz="4" w:space="0" w:color="auto"/>
              <w:left w:val="single" w:sz="4" w:space="0" w:color="auto"/>
              <w:bottom w:val="single" w:sz="4" w:space="0" w:color="auto"/>
              <w:right w:val="single" w:sz="4" w:space="0" w:color="auto"/>
            </w:tcBorders>
          </w:tcPr>
          <w:p w14:paraId="5D36C951" w14:textId="77777777" w:rsidR="0081532B" w:rsidRPr="004A0CE9" w:rsidRDefault="0081532B" w:rsidP="00DD5235">
            <w:pPr>
              <w:jc w:val="both"/>
              <w:rPr>
                <w:rFonts w:ascii="Arial" w:hAnsi="Arial" w:cs="Arial"/>
                <w:sz w:val="22"/>
                <w:szCs w:val="22"/>
              </w:rPr>
            </w:pPr>
          </w:p>
        </w:tc>
      </w:tr>
    </w:tbl>
    <w:p w14:paraId="604D59BE" w14:textId="04EE73A7" w:rsidR="0081532B" w:rsidRPr="004A0CE9" w:rsidRDefault="0081532B" w:rsidP="007967F7">
      <w:pPr>
        <w:widowControl w:val="0"/>
        <w:jc w:val="both"/>
        <w:rPr>
          <w:rFonts w:ascii="Arial" w:hAnsi="Arial" w:cs="Arial"/>
          <w:sz w:val="22"/>
          <w:szCs w:val="22"/>
        </w:rPr>
      </w:pPr>
      <w:r w:rsidRPr="004A0CE9">
        <w:rPr>
          <w:rFonts w:ascii="Arial" w:hAnsi="Arial" w:cs="Arial"/>
          <w:sz w:val="22"/>
          <w:szCs w:val="22"/>
        </w:rPr>
        <w:t>.</w:t>
      </w:r>
    </w:p>
    <w:p w14:paraId="3CE03786" w14:textId="4AD77DFF" w:rsidR="0081532B" w:rsidRPr="004A0CE9" w:rsidRDefault="0081532B" w:rsidP="007967F7">
      <w:pPr>
        <w:jc w:val="both"/>
        <w:rPr>
          <w:rFonts w:ascii="Arial" w:hAnsi="Arial" w:cs="Arial"/>
          <w:sz w:val="22"/>
          <w:szCs w:val="22"/>
        </w:rPr>
      </w:pPr>
      <w:r w:rsidRPr="004A0CE9">
        <w:rPr>
          <w:rFonts w:ascii="Arial" w:hAnsi="Arial" w:cs="Arial"/>
          <w:sz w:val="22"/>
          <w:szCs w:val="22"/>
        </w:rPr>
        <w:t>Šioje dalyje nurodome techninę informaciją bei duomenis apie mūsų pasirengimą įvykdyti numatomą sudaryti pirkimo sutartį.</w:t>
      </w:r>
    </w:p>
    <w:p w14:paraId="48097F8B" w14:textId="77777777" w:rsidR="007967F7" w:rsidRPr="004A0CE9" w:rsidRDefault="007967F7" w:rsidP="007967F7">
      <w:pPr>
        <w:jc w:val="both"/>
        <w:rPr>
          <w:rFonts w:ascii="Arial" w:hAnsi="Arial" w:cs="Arial"/>
          <w:sz w:val="22"/>
          <w:szCs w:val="22"/>
        </w:rPr>
      </w:pPr>
    </w:p>
    <w:p w14:paraId="00BED870" w14:textId="77777777" w:rsidR="0081532B" w:rsidRPr="004A0CE9" w:rsidRDefault="0081532B" w:rsidP="007967F7">
      <w:pPr>
        <w:jc w:val="both"/>
        <w:rPr>
          <w:rFonts w:ascii="Arial" w:hAnsi="Arial" w:cs="Arial"/>
          <w:sz w:val="22"/>
          <w:szCs w:val="22"/>
        </w:rPr>
      </w:pPr>
      <w:r w:rsidRPr="004A0CE9">
        <w:rPr>
          <w:rFonts w:ascii="Arial" w:hAnsi="Arial" w:cs="Arial"/>
          <w:sz w:val="22"/>
          <w:szCs w:val="22"/>
        </w:rPr>
        <w:t>Mes siūlome Saulės fotoelektrinės jėgainės rangos darbus ir įrangą:</w:t>
      </w:r>
    </w:p>
    <w:p w14:paraId="3482027A" w14:textId="77777777" w:rsidR="0081532B" w:rsidRPr="004A0CE9" w:rsidRDefault="0081532B" w:rsidP="0081532B">
      <w:pPr>
        <w:ind w:firstLine="720"/>
        <w:jc w:val="both"/>
        <w:rPr>
          <w:rFonts w:ascii="Arial" w:hAnsi="Arial" w:cs="Arial"/>
          <w:sz w:val="22"/>
          <w:szCs w:val="22"/>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3902"/>
        <w:gridCol w:w="1065"/>
        <w:gridCol w:w="1103"/>
        <w:gridCol w:w="1419"/>
        <w:gridCol w:w="1343"/>
      </w:tblGrid>
      <w:tr w:rsidR="001409A8" w:rsidRPr="004A0CE9" w14:paraId="712186F8" w14:textId="77777777" w:rsidTr="001409A8">
        <w:trPr>
          <w:cantSplit/>
          <w:trHeight w:val="684"/>
          <w:tblHeader/>
        </w:trPr>
        <w:tc>
          <w:tcPr>
            <w:tcW w:w="666" w:type="dxa"/>
            <w:tcBorders>
              <w:top w:val="single" w:sz="4" w:space="0" w:color="auto"/>
              <w:left w:val="single" w:sz="4" w:space="0" w:color="auto"/>
              <w:bottom w:val="single" w:sz="4" w:space="0" w:color="auto"/>
              <w:right w:val="single" w:sz="4" w:space="0" w:color="auto"/>
            </w:tcBorders>
            <w:hideMark/>
          </w:tcPr>
          <w:p w14:paraId="7AA5C83A" w14:textId="77777777" w:rsidR="001409A8" w:rsidRPr="004A0CE9" w:rsidRDefault="001409A8" w:rsidP="001409A8">
            <w:pPr>
              <w:jc w:val="center"/>
              <w:rPr>
                <w:rFonts w:ascii="Arial" w:hAnsi="Arial" w:cs="Arial"/>
                <w:b/>
                <w:sz w:val="20"/>
              </w:rPr>
            </w:pPr>
            <w:r w:rsidRPr="004A0CE9">
              <w:rPr>
                <w:rFonts w:ascii="Arial" w:hAnsi="Arial" w:cs="Arial"/>
                <w:b/>
                <w:sz w:val="20"/>
              </w:rPr>
              <w:t>Eil. Nr.</w:t>
            </w:r>
          </w:p>
        </w:tc>
        <w:tc>
          <w:tcPr>
            <w:tcW w:w="3902" w:type="dxa"/>
            <w:tcBorders>
              <w:top w:val="single" w:sz="4" w:space="0" w:color="auto"/>
              <w:left w:val="single" w:sz="4" w:space="0" w:color="auto"/>
              <w:bottom w:val="single" w:sz="4" w:space="0" w:color="auto"/>
              <w:right w:val="single" w:sz="4" w:space="0" w:color="auto"/>
            </w:tcBorders>
            <w:hideMark/>
          </w:tcPr>
          <w:p w14:paraId="44FF5078" w14:textId="77777777" w:rsidR="001409A8" w:rsidRPr="004A0CE9" w:rsidRDefault="001409A8" w:rsidP="001409A8">
            <w:pPr>
              <w:jc w:val="center"/>
              <w:rPr>
                <w:rFonts w:ascii="Arial" w:hAnsi="Arial" w:cs="Arial"/>
                <w:b/>
                <w:sz w:val="20"/>
              </w:rPr>
            </w:pPr>
            <w:r w:rsidRPr="004A0CE9">
              <w:rPr>
                <w:rFonts w:ascii="Arial" w:hAnsi="Arial" w:cs="Arial"/>
                <w:b/>
                <w:sz w:val="20"/>
              </w:rPr>
              <w:t>Prekių/paslaugų/darbų pavadinimas</w:t>
            </w:r>
          </w:p>
        </w:tc>
        <w:tc>
          <w:tcPr>
            <w:tcW w:w="1065" w:type="dxa"/>
            <w:tcBorders>
              <w:top w:val="single" w:sz="4" w:space="0" w:color="auto"/>
              <w:left w:val="single" w:sz="4" w:space="0" w:color="auto"/>
              <w:bottom w:val="single" w:sz="4" w:space="0" w:color="auto"/>
              <w:right w:val="single" w:sz="4" w:space="0" w:color="auto"/>
            </w:tcBorders>
            <w:hideMark/>
          </w:tcPr>
          <w:p w14:paraId="11BEE357" w14:textId="77777777" w:rsidR="001409A8" w:rsidRPr="004A0CE9" w:rsidRDefault="001409A8" w:rsidP="001409A8">
            <w:pPr>
              <w:jc w:val="center"/>
              <w:rPr>
                <w:rFonts w:ascii="Arial" w:hAnsi="Arial" w:cs="Arial"/>
                <w:b/>
                <w:sz w:val="20"/>
              </w:rPr>
            </w:pPr>
            <w:r w:rsidRPr="004A0CE9">
              <w:rPr>
                <w:rFonts w:ascii="Arial" w:hAnsi="Arial" w:cs="Arial"/>
                <w:b/>
                <w:sz w:val="20"/>
              </w:rPr>
              <w:t>Kiekis</w:t>
            </w:r>
          </w:p>
        </w:tc>
        <w:tc>
          <w:tcPr>
            <w:tcW w:w="1103" w:type="dxa"/>
            <w:tcBorders>
              <w:top w:val="single" w:sz="4" w:space="0" w:color="auto"/>
              <w:left w:val="single" w:sz="4" w:space="0" w:color="auto"/>
              <w:bottom w:val="single" w:sz="4" w:space="0" w:color="auto"/>
              <w:right w:val="single" w:sz="4" w:space="0" w:color="auto"/>
            </w:tcBorders>
            <w:hideMark/>
          </w:tcPr>
          <w:p w14:paraId="6324289E" w14:textId="77777777" w:rsidR="001409A8" w:rsidRPr="004A0CE9" w:rsidRDefault="001409A8" w:rsidP="001409A8">
            <w:pPr>
              <w:ind w:left="-254" w:right="-249"/>
              <w:jc w:val="center"/>
              <w:rPr>
                <w:rFonts w:ascii="Arial" w:hAnsi="Arial" w:cs="Arial"/>
                <w:b/>
                <w:sz w:val="20"/>
              </w:rPr>
            </w:pPr>
            <w:r w:rsidRPr="004A0CE9">
              <w:rPr>
                <w:rFonts w:ascii="Arial" w:hAnsi="Arial" w:cs="Arial"/>
                <w:b/>
                <w:sz w:val="20"/>
              </w:rPr>
              <w:t>Mato</w:t>
            </w:r>
          </w:p>
          <w:p w14:paraId="7D370F16" w14:textId="77777777" w:rsidR="001409A8" w:rsidRPr="004A0CE9" w:rsidRDefault="001409A8" w:rsidP="001409A8">
            <w:pPr>
              <w:ind w:left="-254" w:right="-249"/>
              <w:jc w:val="center"/>
              <w:rPr>
                <w:rFonts w:ascii="Arial" w:hAnsi="Arial" w:cs="Arial"/>
                <w:b/>
                <w:sz w:val="20"/>
              </w:rPr>
            </w:pPr>
            <w:r w:rsidRPr="004A0CE9">
              <w:rPr>
                <w:rFonts w:ascii="Arial" w:hAnsi="Arial" w:cs="Arial"/>
                <w:b/>
                <w:sz w:val="20"/>
              </w:rPr>
              <w:t>vnt.</w:t>
            </w:r>
          </w:p>
        </w:tc>
        <w:tc>
          <w:tcPr>
            <w:tcW w:w="1419" w:type="dxa"/>
            <w:tcBorders>
              <w:top w:val="single" w:sz="4" w:space="0" w:color="auto"/>
              <w:left w:val="single" w:sz="4" w:space="0" w:color="auto"/>
              <w:bottom w:val="single" w:sz="4" w:space="0" w:color="auto"/>
              <w:right w:val="single" w:sz="4" w:space="0" w:color="auto"/>
            </w:tcBorders>
            <w:hideMark/>
          </w:tcPr>
          <w:p w14:paraId="4BC11BB0" w14:textId="19DE60A6" w:rsidR="001409A8" w:rsidRPr="004A0CE9" w:rsidRDefault="001409A8" w:rsidP="001409A8">
            <w:pPr>
              <w:jc w:val="center"/>
              <w:rPr>
                <w:rFonts w:ascii="Arial" w:hAnsi="Arial" w:cs="Arial"/>
                <w:b/>
                <w:sz w:val="20"/>
              </w:rPr>
            </w:pPr>
            <w:r w:rsidRPr="004A0CE9">
              <w:rPr>
                <w:rFonts w:ascii="Arial" w:hAnsi="Arial" w:cs="Arial"/>
                <w:b/>
                <w:sz w:val="20"/>
              </w:rPr>
              <w:t>Kaina, Eur (be PVM)</w:t>
            </w:r>
          </w:p>
          <w:p w14:paraId="00351669" w14:textId="12FE95AF" w:rsidR="001409A8" w:rsidRPr="004A0CE9" w:rsidRDefault="001409A8" w:rsidP="001409A8">
            <w:pPr>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hideMark/>
          </w:tcPr>
          <w:p w14:paraId="0FA968AE" w14:textId="77777777" w:rsidR="001409A8" w:rsidRPr="004A0CE9" w:rsidRDefault="001409A8" w:rsidP="001409A8">
            <w:pPr>
              <w:jc w:val="center"/>
              <w:rPr>
                <w:rFonts w:ascii="Arial" w:hAnsi="Arial" w:cs="Arial"/>
                <w:b/>
                <w:sz w:val="20"/>
              </w:rPr>
            </w:pPr>
            <w:r w:rsidRPr="004A0CE9">
              <w:rPr>
                <w:rFonts w:ascii="Arial" w:hAnsi="Arial" w:cs="Arial"/>
                <w:b/>
                <w:sz w:val="20"/>
              </w:rPr>
              <w:t>Kaina, Eur (su PVM)</w:t>
            </w:r>
          </w:p>
        </w:tc>
      </w:tr>
      <w:tr w:rsidR="001409A8" w:rsidRPr="004A0CE9" w14:paraId="4A1E2C92" w14:textId="77777777" w:rsidTr="001409A8">
        <w:trPr>
          <w:cantSplit/>
          <w:trHeight w:val="222"/>
          <w:tblHeader/>
        </w:trPr>
        <w:tc>
          <w:tcPr>
            <w:tcW w:w="666" w:type="dxa"/>
            <w:tcBorders>
              <w:top w:val="single" w:sz="4" w:space="0" w:color="auto"/>
              <w:left w:val="single" w:sz="4" w:space="0" w:color="auto"/>
              <w:bottom w:val="single" w:sz="4" w:space="0" w:color="auto"/>
              <w:right w:val="single" w:sz="4" w:space="0" w:color="auto"/>
            </w:tcBorders>
            <w:hideMark/>
          </w:tcPr>
          <w:p w14:paraId="2E43C34C" w14:textId="77777777" w:rsidR="001409A8" w:rsidRPr="004A0CE9" w:rsidRDefault="001409A8" w:rsidP="001409A8">
            <w:pPr>
              <w:jc w:val="center"/>
              <w:rPr>
                <w:rFonts w:ascii="Arial" w:hAnsi="Arial" w:cs="Arial"/>
                <w:b/>
                <w:sz w:val="20"/>
              </w:rPr>
            </w:pPr>
            <w:r w:rsidRPr="004A0CE9">
              <w:rPr>
                <w:rFonts w:ascii="Arial" w:hAnsi="Arial" w:cs="Arial"/>
                <w:b/>
                <w:sz w:val="20"/>
              </w:rPr>
              <w:t>1</w:t>
            </w:r>
          </w:p>
        </w:tc>
        <w:tc>
          <w:tcPr>
            <w:tcW w:w="3902" w:type="dxa"/>
            <w:tcBorders>
              <w:top w:val="single" w:sz="4" w:space="0" w:color="auto"/>
              <w:left w:val="single" w:sz="4" w:space="0" w:color="auto"/>
              <w:bottom w:val="single" w:sz="4" w:space="0" w:color="auto"/>
              <w:right w:val="single" w:sz="4" w:space="0" w:color="auto"/>
            </w:tcBorders>
            <w:hideMark/>
          </w:tcPr>
          <w:p w14:paraId="78A8198A" w14:textId="77777777" w:rsidR="001409A8" w:rsidRPr="004A0CE9" w:rsidRDefault="001409A8" w:rsidP="001409A8">
            <w:pPr>
              <w:jc w:val="center"/>
              <w:rPr>
                <w:rFonts w:ascii="Arial" w:hAnsi="Arial" w:cs="Arial"/>
                <w:b/>
                <w:sz w:val="20"/>
              </w:rPr>
            </w:pPr>
            <w:r w:rsidRPr="004A0CE9">
              <w:rPr>
                <w:rFonts w:ascii="Arial" w:hAnsi="Arial" w:cs="Arial"/>
                <w:b/>
                <w:sz w:val="20"/>
              </w:rPr>
              <w:t>2</w:t>
            </w:r>
          </w:p>
        </w:tc>
        <w:tc>
          <w:tcPr>
            <w:tcW w:w="1065" w:type="dxa"/>
            <w:tcBorders>
              <w:top w:val="single" w:sz="4" w:space="0" w:color="auto"/>
              <w:left w:val="single" w:sz="4" w:space="0" w:color="auto"/>
              <w:bottom w:val="single" w:sz="4" w:space="0" w:color="auto"/>
              <w:right w:val="single" w:sz="4" w:space="0" w:color="auto"/>
            </w:tcBorders>
            <w:hideMark/>
          </w:tcPr>
          <w:p w14:paraId="63E8C8A7" w14:textId="77777777" w:rsidR="001409A8" w:rsidRPr="004A0CE9" w:rsidRDefault="001409A8" w:rsidP="001409A8">
            <w:pPr>
              <w:jc w:val="center"/>
              <w:rPr>
                <w:rFonts w:ascii="Arial" w:hAnsi="Arial" w:cs="Arial"/>
                <w:b/>
                <w:sz w:val="20"/>
              </w:rPr>
            </w:pPr>
            <w:r w:rsidRPr="004A0CE9">
              <w:rPr>
                <w:rFonts w:ascii="Arial" w:hAnsi="Arial" w:cs="Arial"/>
                <w:b/>
                <w:sz w:val="20"/>
              </w:rPr>
              <w:t>3</w:t>
            </w:r>
          </w:p>
        </w:tc>
        <w:tc>
          <w:tcPr>
            <w:tcW w:w="1103" w:type="dxa"/>
            <w:tcBorders>
              <w:top w:val="single" w:sz="4" w:space="0" w:color="auto"/>
              <w:left w:val="single" w:sz="4" w:space="0" w:color="auto"/>
              <w:bottom w:val="single" w:sz="4" w:space="0" w:color="auto"/>
              <w:right w:val="single" w:sz="4" w:space="0" w:color="auto"/>
            </w:tcBorders>
            <w:hideMark/>
          </w:tcPr>
          <w:p w14:paraId="7466A2E1" w14:textId="77777777" w:rsidR="001409A8" w:rsidRPr="004A0CE9" w:rsidRDefault="001409A8" w:rsidP="001409A8">
            <w:pPr>
              <w:jc w:val="center"/>
              <w:rPr>
                <w:rFonts w:ascii="Arial" w:hAnsi="Arial" w:cs="Arial"/>
                <w:b/>
                <w:sz w:val="20"/>
              </w:rPr>
            </w:pPr>
            <w:r w:rsidRPr="004A0CE9">
              <w:rPr>
                <w:rFonts w:ascii="Arial" w:hAnsi="Arial" w:cs="Arial"/>
                <w:b/>
                <w:sz w:val="20"/>
              </w:rPr>
              <w:t>4</w:t>
            </w:r>
          </w:p>
        </w:tc>
        <w:tc>
          <w:tcPr>
            <w:tcW w:w="1419" w:type="dxa"/>
            <w:tcBorders>
              <w:top w:val="single" w:sz="4" w:space="0" w:color="auto"/>
              <w:left w:val="single" w:sz="4" w:space="0" w:color="auto"/>
              <w:bottom w:val="single" w:sz="4" w:space="0" w:color="auto"/>
              <w:right w:val="single" w:sz="4" w:space="0" w:color="auto"/>
            </w:tcBorders>
            <w:hideMark/>
          </w:tcPr>
          <w:p w14:paraId="5AED7D41" w14:textId="032E6D1E" w:rsidR="001409A8" w:rsidRPr="004A0CE9" w:rsidRDefault="001409A8" w:rsidP="001409A8">
            <w:pPr>
              <w:jc w:val="center"/>
              <w:rPr>
                <w:rFonts w:ascii="Arial" w:hAnsi="Arial" w:cs="Arial"/>
                <w:b/>
                <w:sz w:val="20"/>
              </w:rPr>
            </w:pPr>
            <w:r w:rsidRPr="004A0CE9">
              <w:rPr>
                <w:rFonts w:ascii="Arial" w:hAnsi="Arial" w:cs="Arial"/>
                <w:b/>
                <w:sz w:val="20"/>
              </w:rPr>
              <w:t>5</w:t>
            </w:r>
          </w:p>
        </w:tc>
        <w:tc>
          <w:tcPr>
            <w:tcW w:w="1343" w:type="dxa"/>
            <w:tcBorders>
              <w:top w:val="single" w:sz="4" w:space="0" w:color="auto"/>
              <w:left w:val="single" w:sz="4" w:space="0" w:color="auto"/>
              <w:bottom w:val="single" w:sz="4" w:space="0" w:color="auto"/>
              <w:right w:val="single" w:sz="4" w:space="0" w:color="auto"/>
            </w:tcBorders>
            <w:hideMark/>
          </w:tcPr>
          <w:p w14:paraId="63EB04A5" w14:textId="14854CA4" w:rsidR="001409A8" w:rsidRPr="004A0CE9" w:rsidRDefault="001409A8" w:rsidP="001409A8">
            <w:pPr>
              <w:jc w:val="center"/>
              <w:rPr>
                <w:rFonts w:ascii="Arial" w:hAnsi="Arial" w:cs="Arial"/>
                <w:b/>
                <w:sz w:val="20"/>
              </w:rPr>
            </w:pPr>
            <w:r w:rsidRPr="004A0CE9">
              <w:rPr>
                <w:rFonts w:ascii="Arial" w:hAnsi="Arial" w:cs="Arial"/>
                <w:b/>
                <w:sz w:val="20"/>
              </w:rPr>
              <w:t>6</w:t>
            </w:r>
          </w:p>
        </w:tc>
      </w:tr>
      <w:tr w:rsidR="001409A8" w:rsidRPr="004A0CE9" w14:paraId="6E78B4ED" w14:textId="77777777" w:rsidTr="001409A8">
        <w:trPr>
          <w:trHeight w:val="446"/>
        </w:trPr>
        <w:tc>
          <w:tcPr>
            <w:tcW w:w="666" w:type="dxa"/>
            <w:tcBorders>
              <w:top w:val="single" w:sz="4" w:space="0" w:color="auto"/>
              <w:left w:val="single" w:sz="4" w:space="0" w:color="auto"/>
              <w:bottom w:val="single" w:sz="4" w:space="0" w:color="auto"/>
              <w:right w:val="single" w:sz="4" w:space="0" w:color="auto"/>
            </w:tcBorders>
            <w:hideMark/>
          </w:tcPr>
          <w:p w14:paraId="02A0B5D5" w14:textId="77777777" w:rsidR="001409A8" w:rsidRPr="004A0CE9" w:rsidRDefault="001409A8" w:rsidP="001409A8">
            <w:pPr>
              <w:jc w:val="center"/>
              <w:rPr>
                <w:rFonts w:ascii="Arial" w:hAnsi="Arial" w:cs="Arial"/>
                <w:sz w:val="20"/>
              </w:rPr>
            </w:pPr>
            <w:r w:rsidRPr="004A0CE9">
              <w:rPr>
                <w:rFonts w:ascii="Arial" w:hAnsi="Arial" w:cs="Arial"/>
                <w:sz w:val="20"/>
              </w:rPr>
              <w:t>1.</w:t>
            </w:r>
          </w:p>
        </w:tc>
        <w:tc>
          <w:tcPr>
            <w:tcW w:w="3902" w:type="dxa"/>
            <w:tcBorders>
              <w:top w:val="single" w:sz="4" w:space="0" w:color="auto"/>
              <w:left w:val="single" w:sz="4" w:space="0" w:color="auto"/>
              <w:bottom w:val="single" w:sz="4" w:space="0" w:color="auto"/>
              <w:right w:val="single" w:sz="4" w:space="0" w:color="auto"/>
            </w:tcBorders>
            <w:vAlign w:val="center"/>
            <w:hideMark/>
          </w:tcPr>
          <w:p w14:paraId="6A6C6938" w14:textId="77777777" w:rsidR="001409A8" w:rsidRPr="004A0CE9" w:rsidRDefault="001409A8" w:rsidP="001409A8">
            <w:pPr>
              <w:rPr>
                <w:rStyle w:val="Numatytasispastraiposriftas1"/>
                <w:rFonts w:ascii="Arial" w:hAnsi="Arial" w:cs="Arial"/>
                <w:sz w:val="20"/>
              </w:rPr>
            </w:pPr>
            <w:proofErr w:type="spellStart"/>
            <w:r w:rsidRPr="004A0CE9">
              <w:rPr>
                <w:rStyle w:val="Numatytasispastraiposriftas1"/>
                <w:rFonts w:ascii="Arial" w:hAnsi="Arial" w:cs="Arial"/>
                <w:sz w:val="20"/>
              </w:rPr>
              <w:t>Fotomoduliai</w:t>
            </w:r>
            <w:proofErr w:type="spellEnd"/>
            <w:r w:rsidRPr="004A0CE9">
              <w:rPr>
                <w:rStyle w:val="Numatytasispastraiposriftas1"/>
                <w:rFonts w:ascii="Arial" w:hAnsi="Arial" w:cs="Arial"/>
                <w:sz w:val="20"/>
              </w:rPr>
              <w:t xml:space="preserve"> (</w:t>
            </w:r>
            <w:r w:rsidRPr="004A0CE9">
              <w:rPr>
                <w:rStyle w:val="Numatytasispastraiposriftas1"/>
                <w:rFonts w:ascii="Arial" w:hAnsi="Arial" w:cs="Arial"/>
                <w:i/>
                <w:iCs/>
                <w:sz w:val="20"/>
              </w:rPr>
              <w:t>Nurodyti gamintoją, modelį bei skaičių</w:t>
            </w:r>
            <w:r w:rsidRPr="004A0CE9">
              <w:rPr>
                <w:rStyle w:val="Numatytasispastraiposriftas1"/>
                <w:rFonts w:ascii="Arial" w:hAnsi="Arial" w:cs="Arial"/>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5C0D7611" w14:textId="58D9F376"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0B774A2A"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A626062"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7B184E17" w14:textId="77777777" w:rsidR="001409A8" w:rsidRPr="004A0CE9" w:rsidRDefault="001409A8" w:rsidP="001409A8">
            <w:pPr>
              <w:jc w:val="both"/>
              <w:rPr>
                <w:rFonts w:ascii="Arial" w:hAnsi="Arial" w:cs="Arial"/>
                <w:sz w:val="20"/>
              </w:rPr>
            </w:pPr>
          </w:p>
        </w:tc>
      </w:tr>
      <w:tr w:rsidR="001409A8" w:rsidRPr="004A0CE9" w14:paraId="6DAC5008" w14:textId="77777777" w:rsidTr="001409A8">
        <w:trPr>
          <w:trHeight w:val="908"/>
        </w:trPr>
        <w:tc>
          <w:tcPr>
            <w:tcW w:w="666" w:type="dxa"/>
            <w:tcBorders>
              <w:top w:val="single" w:sz="4" w:space="0" w:color="auto"/>
              <w:left w:val="single" w:sz="4" w:space="0" w:color="auto"/>
              <w:bottom w:val="single" w:sz="4" w:space="0" w:color="auto"/>
              <w:right w:val="single" w:sz="4" w:space="0" w:color="auto"/>
            </w:tcBorders>
            <w:hideMark/>
          </w:tcPr>
          <w:p w14:paraId="27C1C995" w14:textId="77777777" w:rsidR="001409A8" w:rsidRPr="004A0CE9" w:rsidRDefault="001409A8" w:rsidP="001409A8">
            <w:pPr>
              <w:jc w:val="center"/>
              <w:rPr>
                <w:rFonts w:ascii="Arial" w:hAnsi="Arial" w:cs="Arial"/>
                <w:sz w:val="20"/>
              </w:rPr>
            </w:pPr>
            <w:r w:rsidRPr="004A0CE9">
              <w:rPr>
                <w:rFonts w:ascii="Arial" w:hAnsi="Arial" w:cs="Arial"/>
                <w:sz w:val="20"/>
              </w:rPr>
              <w:t>2.</w:t>
            </w:r>
          </w:p>
        </w:tc>
        <w:tc>
          <w:tcPr>
            <w:tcW w:w="3902" w:type="dxa"/>
            <w:tcBorders>
              <w:top w:val="single" w:sz="4" w:space="0" w:color="auto"/>
              <w:left w:val="single" w:sz="4" w:space="0" w:color="auto"/>
              <w:bottom w:val="single" w:sz="4" w:space="0" w:color="auto"/>
              <w:right w:val="single" w:sz="4" w:space="0" w:color="auto"/>
            </w:tcBorders>
            <w:vAlign w:val="center"/>
            <w:hideMark/>
          </w:tcPr>
          <w:p w14:paraId="505F18BE" w14:textId="6841DE7C" w:rsidR="001409A8" w:rsidRPr="004A0CE9" w:rsidRDefault="001409A8" w:rsidP="001409A8">
            <w:pPr>
              <w:rPr>
                <w:rStyle w:val="Numatytasispastraiposriftas1"/>
                <w:rFonts w:ascii="Arial" w:hAnsi="Arial" w:cs="Arial"/>
                <w:sz w:val="20"/>
              </w:rPr>
            </w:pPr>
            <w:proofErr w:type="spellStart"/>
            <w:r w:rsidRPr="004A0CE9">
              <w:rPr>
                <w:rStyle w:val="Numatytasispastraiposriftas1"/>
                <w:rFonts w:ascii="Arial" w:hAnsi="Arial" w:cs="Arial"/>
                <w:sz w:val="20"/>
              </w:rPr>
              <w:t>Inverteriai</w:t>
            </w:r>
            <w:proofErr w:type="spellEnd"/>
            <w:r w:rsidRPr="004A0CE9">
              <w:rPr>
                <w:rStyle w:val="Numatytasispastraiposriftas1"/>
                <w:rFonts w:ascii="Arial" w:hAnsi="Arial" w:cs="Arial"/>
                <w:sz w:val="20"/>
              </w:rPr>
              <w:t xml:space="preserve"> (</w:t>
            </w:r>
            <w:r w:rsidRPr="004A0CE9">
              <w:rPr>
                <w:rStyle w:val="Numatytasispastraiposriftas1"/>
                <w:rFonts w:ascii="Arial" w:hAnsi="Arial" w:cs="Arial"/>
                <w:i/>
                <w:iCs/>
                <w:sz w:val="20"/>
              </w:rPr>
              <w:t xml:space="preserve">Nurodyti gamintoją, modelį ir skaičių) Siūlant su </w:t>
            </w:r>
            <w:proofErr w:type="spellStart"/>
            <w:r w:rsidRPr="004A0CE9">
              <w:rPr>
                <w:rStyle w:val="Numatytasispastraiposriftas1"/>
                <w:rFonts w:ascii="Arial" w:hAnsi="Arial" w:cs="Arial"/>
                <w:i/>
                <w:iCs/>
                <w:sz w:val="20"/>
              </w:rPr>
              <w:t>optimizatoriais</w:t>
            </w:r>
            <w:proofErr w:type="spellEnd"/>
            <w:r w:rsidRPr="004A0CE9">
              <w:rPr>
                <w:rStyle w:val="Numatytasispastraiposriftas1"/>
                <w:rFonts w:ascii="Arial" w:hAnsi="Arial" w:cs="Arial"/>
                <w:i/>
                <w:iCs/>
                <w:sz w:val="20"/>
              </w:rPr>
              <w:t xml:space="preserve"> nurodyti </w:t>
            </w:r>
            <w:proofErr w:type="spellStart"/>
            <w:r w:rsidRPr="004A0CE9">
              <w:rPr>
                <w:rStyle w:val="Numatytasispastraiposriftas1"/>
                <w:rFonts w:ascii="Arial" w:hAnsi="Arial" w:cs="Arial"/>
                <w:i/>
                <w:iCs/>
                <w:sz w:val="20"/>
              </w:rPr>
              <w:t>optimizatorių</w:t>
            </w:r>
            <w:proofErr w:type="spellEnd"/>
            <w:r w:rsidRPr="004A0CE9">
              <w:rPr>
                <w:rStyle w:val="Numatytasispastraiposriftas1"/>
                <w:rFonts w:ascii="Arial" w:hAnsi="Arial" w:cs="Arial"/>
                <w:i/>
                <w:iCs/>
                <w:sz w:val="20"/>
              </w:rPr>
              <w:t xml:space="preserve"> skaičių</w:t>
            </w:r>
            <w:r w:rsidR="008833E4" w:rsidRPr="004A0CE9">
              <w:rPr>
                <w:rStyle w:val="Numatytasispastraiposriftas1"/>
                <w:rFonts w:ascii="Arial" w:hAnsi="Arial" w:cs="Arial"/>
                <w:i/>
                <w:iCs/>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6B451307" w14:textId="3C5DE570"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53F7E3DC"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3DF3353C"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64E1C9C" w14:textId="77777777" w:rsidR="001409A8" w:rsidRPr="004A0CE9" w:rsidRDefault="001409A8" w:rsidP="001409A8">
            <w:pPr>
              <w:jc w:val="both"/>
              <w:rPr>
                <w:rFonts w:ascii="Arial" w:hAnsi="Arial" w:cs="Arial"/>
                <w:sz w:val="20"/>
              </w:rPr>
            </w:pPr>
          </w:p>
        </w:tc>
      </w:tr>
      <w:tr w:rsidR="001409A8" w:rsidRPr="004A0CE9" w14:paraId="27840D70" w14:textId="77777777" w:rsidTr="001409A8">
        <w:trPr>
          <w:trHeight w:val="684"/>
        </w:trPr>
        <w:tc>
          <w:tcPr>
            <w:tcW w:w="666" w:type="dxa"/>
            <w:tcBorders>
              <w:top w:val="single" w:sz="4" w:space="0" w:color="auto"/>
              <w:left w:val="single" w:sz="4" w:space="0" w:color="auto"/>
              <w:bottom w:val="single" w:sz="4" w:space="0" w:color="auto"/>
              <w:right w:val="single" w:sz="4" w:space="0" w:color="auto"/>
            </w:tcBorders>
            <w:hideMark/>
          </w:tcPr>
          <w:p w14:paraId="06872810" w14:textId="77777777" w:rsidR="001409A8" w:rsidRPr="004A0CE9" w:rsidRDefault="001409A8" w:rsidP="001409A8">
            <w:pPr>
              <w:jc w:val="center"/>
              <w:rPr>
                <w:rFonts w:ascii="Arial" w:hAnsi="Arial" w:cs="Arial"/>
                <w:sz w:val="20"/>
              </w:rPr>
            </w:pPr>
            <w:r w:rsidRPr="004A0CE9">
              <w:rPr>
                <w:rFonts w:ascii="Arial" w:hAnsi="Arial" w:cs="Arial"/>
                <w:sz w:val="20"/>
              </w:rPr>
              <w:t>3.</w:t>
            </w:r>
          </w:p>
        </w:tc>
        <w:tc>
          <w:tcPr>
            <w:tcW w:w="3902" w:type="dxa"/>
            <w:tcBorders>
              <w:top w:val="single" w:sz="4" w:space="0" w:color="auto"/>
              <w:left w:val="single" w:sz="4" w:space="0" w:color="auto"/>
              <w:bottom w:val="single" w:sz="4" w:space="0" w:color="auto"/>
              <w:right w:val="single" w:sz="4" w:space="0" w:color="auto"/>
            </w:tcBorders>
            <w:vAlign w:val="center"/>
            <w:hideMark/>
          </w:tcPr>
          <w:p w14:paraId="0A18A9AF"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Montavimo konstrukcijos ir konstruktyvai (</w:t>
            </w:r>
            <w:r w:rsidRPr="004A0CE9">
              <w:rPr>
                <w:rStyle w:val="Numatytasispastraiposriftas1"/>
                <w:rFonts w:ascii="Arial" w:hAnsi="Arial" w:cs="Arial"/>
                <w:i/>
                <w:iCs/>
                <w:sz w:val="20"/>
              </w:rPr>
              <w:t>Nurodyti gamintoją ir modelį</w:t>
            </w:r>
            <w:r w:rsidRPr="004A0CE9">
              <w:rPr>
                <w:rStyle w:val="Numatytasispastraiposriftas1"/>
                <w:rFonts w:ascii="Arial" w:hAnsi="Arial" w:cs="Arial"/>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6F325711" w14:textId="7937BEEB"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794325BA"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51EE2DCB"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95FB3DE" w14:textId="77777777" w:rsidR="001409A8" w:rsidRPr="004A0CE9" w:rsidRDefault="001409A8" w:rsidP="001409A8">
            <w:pPr>
              <w:jc w:val="both"/>
              <w:rPr>
                <w:rFonts w:ascii="Arial" w:hAnsi="Arial" w:cs="Arial"/>
                <w:sz w:val="20"/>
              </w:rPr>
            </w:pPr>
          </w:p>
        </w:tc>
      </w:tr>
      <w:tr w:rsidR="001409A8" w:rsidRPr="004A0CE9" w14:paraId="7238F89F" w14:textId="77777777" w:rsidTr="001409A8">
        <w:trPr>
          <w:trHeight w:val="670"/>
        </w:trPr>
        <w:tc>
          <w:tcPr>
            <w:tcW w:w="666" w:type="dxa"/>
            <w:tcBorders>
              <w:top w:val="single" w:sz="4" w:space="0" w:color="auto"/>
              <w:left w:val="single" w:sz="4" w:space="0" w:color="auto"/>
              <w:bottom w:val="single" w:sz="4" w:space="0" w:color="auto"/>
              <w:right w:val="single" w:sz="4" w:space="0" w:color="auto"/>
            </w:tcBorders>
            <w:hideMark/>
          </w:tcPr>
          <w:p w14:paraId="10044799" w14:textId="77777777" w:rsidR="001409A8" w:rsidRPr="004A0CE9" w:rsidRDefault="001409A8" w:rsidP="001409A8">
            <w:pPr>
              <w:jc w:val="center"/>
              <w:rPr>
                <w:rFonts w:ascii="Arial" w:hAnsi="Arial" w:cs="Arial"/>
                <w:sz w:val="20"/>
              </w:rPr>
            </w:pPr>
            <w:r w:rsidRPr="004A0CE9">
              <w:rPr>
                <w:rFonts w:ascii="Arial" w:hAnsi="Arial" w:cs="Arial"/>
                <w:sz w:val="20"/>
              </w:rPr>
              <w:t>4.</w:t>
            </w:r>
          </w:p>
        </w:tc>
        <w:tc>
          <w:tcPr>
            <w:tcW w:w="3902" w:type="dxa"/>
            <w:tcBorders>
              <w:top w:val="single" w:sz="4" w:space="0" w:color="auto"/>
              <w:left w:val="single" w:sz="4" w:space="0" w:color="auto"/>
              <w:bottom w:val="single" w:sz="4" w:space="0" w:color="auto"/>
              <w:right w:val="single" w:sz="4" w:space="0" w:color="auto"/>
            </w:tcBorders>
            <w:vAlign w:val="center"/>
            <w:hideMark/>
          </w:tcPr>
          <w:p w14:paraId="0F3B7E1E"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Montavimo medžiagos (</w:t>
            </w:r>
            <w:r w:rsidRPr="004A0CE9">
              <w:rPr>
                <w:rStyle w:val="Numatytasispastraiposriftas1"/>
                <w:rFonts w:ascii="Arial" w:hAnsi="Arial" w:cs="Arial"/>
                <w:i/>
                <w:iCs/>
                <w:sz w:val="20"/>
              </w:rPr>
              <w:t>kabeliai, tvirtinimo elementai, skydai, apskaitos priemonės ir pan.</w:t>
            </w:r>
            <w:r w:rsidRPr="004A0CE9">
              <w:rPr>
                <w:rStyle w:val="Numatytasispastraiposriftas1"/>
                <w:rFonts w:ascii="Arial" w:hAnsi="Arial" w:cs="Arial"/>
                <w:sz w:val="20"/>
              </w:rPr>
              <w:t xml:space="preserve">) </w:t>
            </w:r>
          </w:p>
        </w:tc>
        <w:tc>
          <w:tcPr>
            <w:tcW w:w="1065" w:type="dxa"/>
            <w:tcBorders>
              <w:top w:val="single" w:sz="4" w:space="0" w:color="auto"/>
              <w:left w:val="single" w:sz="4" w:space="0" w:color="auto"/>
              <w:bottom w:val="single" w:sz="4" w:space="0" w:color="auto"/>
              <w:right w:val="single" w:sz="4" w:space="0" w:color="auto"/>
            </w:tcBorders>
            <w:vAlign w:val="center"/>
          </w:tcPr>
          <w:p w14:paraId="78620DF3" w14:textId="6AA43747"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64BE274D"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60BDD346"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6D5F0B14" w14:textId="77777777" w:rsidR="001409A8" w:rsidRPr="004A0CE9" w:rsidRDefault="001409A8" w:rsidP="001409A8">
            <w:pPr>
              <w:jc w:val="both"/>
              <w:rPr>
                <w:rFonts w:ascii="Arial" w:hAnsi="Arial" w:cs="Arial"/>
                <w:sz w:val="20"/>
              </w:rPr>
            </w:pPr>
          </w:p>
        </w:tc>
      </w:tr>
      <w:tr w:rsidR="001409A8" w:rsidRPr="004A0CE9" w14:paraId="42A61AE9"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hideMark/>
          </w:tcPr>
          <w:p w14:paraId="0EA6DD6E" w14:textId="77777777" w:rsidR="001409A8" w:rsidRPr="004A0CE9" w:rsidRDefault="001409A8" w:rsidP="001409A8">
            <w:pPr>
              <w:jc w:val="center"/>
              <w:rPr>
                <w:rFonts w:ascii="Arial" w:hAnsi="Arial" w:cs="Arial"/>
                <w:sz w:val="20"/>
              </w:rPr>
            </w:pPr>
            <w:r w:rsidRPr="004A0CE9">
              <w:rPr>
                <w:rFonts w:ascii="Arial" w:hAnsi="Arial" w:cs="Arial"/>
                <w:sz w:val="20"/>
              </w:rPr>
              <w:t>5.</w:t>
            </w:r>
          </w:p>
        </w:tc>
        <w:tc>
          <w:tcPr>
            <w:tcW w:w="3902" w:type="dxa"/>
            <w:tcBorders>
              <w:top w:val="single" w:sz="4" w:space="0" w:color="auto"/>
              <w:left w:val="single" w:sz="4" w:space="0" w:color="auto"/>
              <w:bottom w:val="single" w:sz="4" w:space="0" w:color="auto"/>
              <w:right w:val="single" w:sz="4" w:space="0" w:color="auto"/>
            </w:tcBorders>
            <w:vAlign w:val="center"/>
            <w:hideMark/>
          </w:tcPr>
          <w:p w14:paraId="32898D91"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Monitoringo techninė ir programinė įranga</w:t>
            </w:r>
          </w:p>
        </w:tc>
        <w:tc>
          <w:tcPr>
            <w:tcW w:w="1065" w:type="dxa"/>
            <w:tcBorders>
              <w:top w:val="single" w:sz="4" w:space="0" w:color="auto"/>
              <w:left w:val="single" w:sz="4" w:space="0" w:color="auto"/>
              <w:bottom w:val="single" w:sz="4" w:space="0" w:color="auto"/>
              <w:right w:val="single" w:sz="4" w:space="0" w:color="auto"/>
            </w:tcBorders>
            <w:vAlign w:val="center"/>
          </w:tcPr>
          <w:p w14:paraId="6208CDE3" w14:textId="38E98D03"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06CF71FB"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27D8684F"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42676BE" w14:textId="77777777" w:rsidR="001409A8" w:rsidRPr="004A0CE9" w:rsidRDefault="001409A8" w:rsidP="001409A8">
            <w:pPr>
              <w:jc w:val="both"/>
              <w:rPr>
                <w:rFonts w:ascii="Arial" w:hAnsi="Arial" w:cs="Arial"/>
                <w:sz w:val="20"/>
              </w:rPr>
            </w:pPr>
          </w:p>
        </w:tc>
      </w:tr>
      <w:tr w:rsidR="00C372ED" w:rsidRPr="004A0CE9" w14:paraId="24FD5041"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146756E4" w14:textId="3E6B8E60" w:rsidR="00C372ED" w:rsidRPr="004A0CE9" w:rsidRDefault="00C372ED" w:rsidP="00C372ED">
            <w:pPr>
              <w:jc w:val="center"/>
              <w:rPr>
                <w:rFonts w:ascii="Arial" w:hAnsi="Arial" w:cs="Arial"/>
                <w:sz w:val="20"/>
              </w:rPr>
            </w:pPr>
            <w:r w:rsidRPr="004A0CE9">
              <w:rPr>
                <w:rFonts w:ascii="Arial" w:hAnsi="Arial" w:cs="Arial"/>
                <w:sz w:val="20"/>
              </w:rPr>
              <w:t>6.</w:t>
            </w:r>
          </w:p>
        </w:tc>
        <w:tc>
          <w:tcPr>
            <w:tcW w:w="3902" w:type="dxa"/>
            <w:tcBorders>
              <w:top w:val="single" w:sz="4" w:space="0" w:color="auto"/>
              <w:left w:val="single" w:sz="4" w:space="0" w:color="auto"/>
              <w:bottom w:val="single" w:sz="4" w:space="0" w:color="auto"/>
              <w:right w:val="single" w:sz="4" w:space="0" w:color="auto"/>
            </w:tcBorders>
            <w:vAlign w:val="center"/>
          </w:tcPr>
          <w:p w14:paraId="5B7D3780" w14:textId="0779594B"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 xml:space="preserve">Saulės </w:t>
            </w:r>
            <w:r w:rsidR="007967F7" w:rsidRPr="004A0CE9">
              <w:rPr>
                <w:rStyle w:val="Numatytasispastraiposriftas1"/>
                <w:rFonts w:ascii="Arial" w:hAnsi="Arial" w:cs="Arial"/>
                <w:sz w:val="20"/>
              </w:rPr>
              <w:t>elektrinės</w:t>
            </w:r>
            <w:r w:rsidRPr="004A0CE9">
              <w:rPr>
                <w:rStyle w:val="Numatytasispastraiposriftas1"/>
                <w:rFonts w:ascii="Arial" w:hAnsi="Arial" w:cs="Arial"/>
                <w:sz w:val="20"/>
              </w:rPr>
              <w:t xml:space="preserve"> montavimas</w:t>
            </w:r>
          </w:p>
        </w:tc>
        <w:tc>
          <w:tcPr>
            <w:tcW w:w="1065" w:type="dxa"/>
            <w:tcBorders>
              <w:top w:val="single" w:sz="4" w:space="0" w:color="auto"/>
              <w:left w:val="single" w:sz="4" w:space="0" w:color="auto"/>
              <w:bottom w:val="single" w:sz="4" w:space="0" w:color="auto"/>
              <w:right w:val="single" w:sz="4" w:space="0" w:color="auto"/>
            </w:tcBorders>
            <w:vAlign w:val="center"/>
          </w:tcPr>
          <w:p w14:paraId="6DC71F0F" w14:textId="66A4C558"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0AFF826E" w14:textId="0B5E4DD8"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73B72BB"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0EAD2F54" w14:textId="77777777" w:rsidR="00C372ED" w:rsidRPr="004A0CE9" w:rsidRDefault="00C372ED" w:rsidP="00C372ED">
            <w:pPr>
              <w:jc w:val="both"/>
              <w:rPr>
                <w:rFonts w:ascii="Arial" w:hAnsi="Arial" w:cs="Arial"/>
                <w:sz w:val="20"/>
              </w:rPr>
            </w:pPr>
          </w:p>
        </w:tc>
      </w:tr>
      <w:tr w:rsidR="00C372ED" w:rsidRPr="004A0CE9" w14:paraId="0C283DA1"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094EB9F6" w14:textId="5CCFF60C" w:rsidR="00C372ED" w:rsidRPr="004A0CE9" w:rsidRDefault="00C372ED" w:rsidP="00C372ED">
            <w:pPr>
              <w:jc w:val="center"/>
              <w:rPr>
                <w:rFonts w:ascii="Arial" w:hAnsi="Arial" w:cs="Arial"/>
                <w:sz w:val="20"/>
              </w:rPr>
            </w:pPr>
            <w:r w:rsidRPr="004A0CE9">
              <w:rPr>
                <w:rFonts w:ascii="Arial" w:hAnsi="Arial" w:cs="Arial"/>
                <w:sz w:val="20"/>
              </w:rPr>
              <w:t>7.</w:t>
            </w:r>
          </w:p>
        </w:tc>
        <w:tc>
          <w:tcPr>
            <w:tcW w:w="3902" w:type="dxa"/>
            <w:tcBorders>
              <w:top w:val="single" w:sz="4" w:space="0" w:color="auto"/>
              <w:left w:val="single" w:sz="4" w:space="0" w:color="auto"/>
              <w:bottom w:val="single" w:sz="4" w:space="0" w:color="auto"/>
              <w:right w:val="single" w:sz="4" w:space="0" w:color="auto"/>
            </w:tcBorders>
            <w:vAlign w:val="center"/>
          </w:tcPr>
          <w:p w14:paraId="2C40CFBC" w14:textId="0284F032"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 xml:space="preserve">Saulės </w:t>
            </w:r>
            <w:r w:rsidR="007967F7" w:rsidRPr="004A0CE9">
              <w:rPr>
                <w:rStyle w:val="Numatytasispastraiposriftas1"/>
                <w:rFonts w:ascii="Arial" w:hAnsi="Arial" w:cs="Arial"/>
                <w:sz w:val="20"/>
              </w:rPr>
              <w:t>elektrinės</w:t>
            </w:r>
            <w:r w:rsidRPr="004A0CE9">
              <w:rPr>
                <w:rStyle w:val="Numatytasispastraiposriftas1"/>
                <w:rFonts w:ascii="Arial" w:hAnsi="Arial" w:cs="Arial"/>
                <w:sz w:val="20"/>
              </w:rPr>
              <w:t xml:space="preserve"> derinimas</w:t>
            </w:r>
          </w:p>
        </w:tc>
        <w:tc>
          <w:tcPr>
            <w:tcW w:w="1065" w:type="dxa"/>
            <w:tcBorders>
              <w:top w:val="single" w:sz="4" w:space="0" w:color="auto"/>
              <w:left w:val="single" w:sz="4" w:space="0" w:color="auto"/>
              <w:bottom w:val="single" w:sz="4" w:space="0" w:color="auto"/>
              <w:right w:val="single" w:sz="4" w:space="0" w:color="auto"/>
            </w:tcBorders>
            <w:vAlign w:val="center"/>
          </w:tcPr>
          <w:p w14:paraId="4D6E3012" w14:textId="5A339CD4"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1736F50A" w14:textId="3BDD13B6"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32633396"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22BEC8C0" w14:textId="77777777" w:rsidR="00C372ED" w:rsidRPr="004A0CE9" w:rsidRDefault="00C372ED" w:rsidP="00C372ED">
            <w:pPr>
              <w:jc w:val="both"/>
              <w:rPr>
                <w:rFonts w:ascii="Arial" w:hAnsi="Arial" w:cs="Arial"/>
                <w:sz w:val="20"/>
              </w:rPr>
            </w:pPr>
          </w:p>
        </w:tc>
      </w:tr>
      <w:tr w:rsidR="00C372ED" w:rsidRPr="004A0CE9" w14:paraId="72BB6FCF"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54D90E3F" w14:textId="0DA62D91" w:rsidR="00C372ED" w:rsidRPr="004A0CE9" w:rsidRDefault="00C372ED" w:rsidP="00C372ED">
            <w:pPr>
              <w:jc w:val="center"/>
              <w:rPr>
                <w:rFonts w:ascii="Arial" w:hAnsi="Arial" w:cs="Arial"/>
                <w:sz w:val="20"/>
              </w:rPr>
            </w:pPr>
            <w:r w:rsidRPr="004A0CE9">
              <w:rPr>
                <w:rFonts w:ascii="Arial" w:hAnsi="Arial" w:cs="Arial"/>
                <w:sz w:val="20"/>
              </w:rPr>
              <w:t>8.</w:t>
            </w:r>
          </w:p>
        </w:tc>
        <w:tc>
          <w:tcPr>
            <w:tcW w:w="3902" w:type="dxa"/>
            <w:tcBorders>
              <w:top w:val="single" w:sz="4" w:space="0" w:color="auto"/>
              <w:left w:val="single" w:sz="4" w:space="0" w:color="auto"/>
              <w:bottom w:val="single" w:sz="4" w:space="0" w:color="auto"/>
              <w:right w:val="single" w:sz="4" w:space="0" w:color="auto"/>
            </w:tcBorders>
            <w:vAlign w:val="center"/>
          </w:tcPr>
          <w:p w14:paraId="26047376" w14:textId="06581A54"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Eksploatacinių bandymų darbai</w:t>
            </w:r>
          </w:p>
        </w:tc>
        <w:tc>
          <w:tcPr>
            <w:tcW w:w="1065" w:type="dxa"/>
            <w:tcBorders>
              <w:top w:val="single" w:sz="4" w:space="0" w:color="auto"/>
              <w:left w:val="single" w:sz="4" w:space="0" w:color="auto"/>
              <w:bottom w:val="single" w:sz="4" w:space="0" w:color="auto"/>
              <w:right w:val="single" w:sz="4" w:space="0" w:color="auto"/>
            </w:tcBorders>
            <w:vAlign w:val="center"/>
          </w:tcPr>
          <w:p w14:paraId="13CE30EA" w14:textId="09146562"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68373994" w14:textId="2B4A0875"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29A8C1ED"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4A246ECC" w14:textId="77777777" w:rsidR="00C372ED" w:rsidRPr="004A0CE9" w:rsidRDefault="00C372ED" w:rsidP="00C372ED">
            <w:pPr>
              <w:jc w:val="both"/>
              <w:rPr>
                <w:rFonts w:ascii="Arial" w:hAnsi="Arial" w:cs="Arial"/>
                <w:sz w:val="20"/>
              </w:rPr>
            </w:pPr>
          </w:p>
        </w:tc>
      </w:tr>
      <w:tr w:rsidR="00C372ED" w:rsidRPr="004A0CE9" w14:paraId="2A35B686"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765263DE" w14:textId="0B590354" w:rsidR="00C372ED" w:rsidRPr="004A0CE9" w:rsidRDefault="00C372ED" w:rsidP="00C372ED">
            <w:pPr>
              <w:jc w:val="center"/>
              <w:rPr>
                <w:rFonts w:ascii="Arial" w:hAnsi="Arial" w:cs="Arial"/>
                <w:sz w:val="20"/>
              </w:rPr>
            </w:pPr>
            <w:r w:rsidRPr="004A0CE9">
              <w:rPr>
                <w:rFonts w:ascii="Arial" w:hAnsi="Arial" w:cs="Arial"/>
                <w:sz w:val="20"/>
              </w:rPr>
              <w:t>9.</w:t>
            </w:r>
          </w:p>
        </w:tc>
        <w:tc>
          <w:tcPr>
            <w:tcW w:w="3902" w:type="dxa"/>
            <w:tcBorders>
              <w:top w:val="single" w:sz="4" w:space="0" w:color="auto"/>
              <w:left w:val="single" w:sz="4" w:space="0" w:color="auto"/>
              <w:bottom w:val="single" w:sz="4" w:space="0" w:color="auto"/>
              <w:right w:val="single" w:sz="4" w:space="0" w:color="auto"/>
            </w:tcBorders>
            <w:vAlign w:val="center"/>
          </w:tcPr>
          <w:p w14:paraId="51CE2166" w14:textId="48C48826"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Pridavimo eksploatuoti Pirkėjui darbai</w:t>
            </w:r>
          </w:p>
        </w:tc>
        <w:tc>
          <w:tcPr>
            <w:tcW w:w="1065" w:type="dxa"/>
            <w:tcBorders>
              <w:top w:val="single" w:sz="4" w:space="0" w:color="auto"/>
              <w:left w:val="single" w:sz="4" w:space="0" w:color="auto"/>
              <w:bottom w:val="single" w:sz="4" w:space="0" w:color="auto"/>
              <w:right w:val="single" w:sz="4" w:space="0" w:color="auto"/>
            </w:tcBorders>
            <w:vAlign w:val="center"/>
          </w:tcPr>
          <w:p w14:paraId="6BE439AB" w14:textId="6E821772"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2D853960" w14:textId="52333417"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6AF6F336"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1EDD4891" w14:textId="77777777" w:rsidR="00C372ED" w:rsidRPr="004A0CE9" w:rsidRDefault="00C372ED" w:rsidP="00C372ED">
            <w:pPr>
              <w:jc w:val="both"/>
              <w:rPr>
                <w:rFonts w:ascii="Arial" w:hAnsi="Arial" w:cs="Arial"/>
                <w:sz w:val="20"/>
              </w:rPr>
            </w:pPr>
          </w:p>
        </w:tc>
      </w:tr>
      <w:tr w:rsidR="001409A8" w:rsidRPr="004A0CE9" w14:paraId="08A67889" w14:textId="77777777" w:rsidTr="001409A8">
        <w:trPr>
          <w:trHeight w:val="908"/>
        </w:trPr>
        <w:tc>
          <w:tcPr>
            <w:tcW w:w="666" w:type="dxa"/>
            <w:tcBorders>
              <w:top w:val="single" w:sz="4" w:space="0" w:color="auto"/>
              <w:left w:val="single" w:sz="4" w:space="0" w:color="auto"/>
              <w:bottom w:val="single" w:sz="4" w:space="0" w:color="auto"/>
              <w:right w:val="single" w:sz="4" w:space="0" w:color="auto"/>
            </w:tcBorders>
          </w:tcPr>
          <w:p w14:paraId="0EB6FDFD" w14:textId="40FF4E3C" w:rsidR="001409A8" w:rsidRPr="004A0CE9" w:rsidRDefault="00C372ED" w:rsidP="001409A8">
            <w:pPr>
              <w:jc w:val="center"/>
              <w:rPr>
                <w:rFonts w:ascii="Arial" w:hAnsi="Arial" w:cs="Arial"/>
                <w:sz w:val="20"/>
              </w:rPr>
            </w:pPr>
            <w:r w:rsidRPr="004A0CE9">
              <w:rPr>
                <w:rFonts w:ascii="Arial" w:hAnsi="Arial" w:cs="Arial"/>
                <w:sz w:val="20"/>
              </w:rPr>
              <w:lastRenderedPageBreak/>
              <w:t>10</w:t>
            </w:r>
            <w:r w:rsidR="007967F7" w:rsidRPr="004A0CE9">
              <w:rPr>
                <w:rFonts w:ascii="Arial" w:hAnsi="Arial" w:cs="Arial"/>
                <w:sz w:val="20"/>
              </w:rPr>
              <w:t>.</w:t>
            </w:r>
          </w:p>
        </w:tc>
        <w:tc>
          <w:tcPr>
            <w:tcW w:w="3902" w:type="dxa"/>
            <w:tcBorders>
              <w:top w:val="single" w:sz="4" w:space="0" w:color="auto"/>
              <w:left w:val="single" w:sz="4" w:space="0" w:color="auto"/>
              <w:bottom w:val="single" w:sz="4" w:space="0" w:color="auto"/>
              <w:right w:val="single" w:sz="4" w:space="0" w:color="auto"/>
            </w:tcBorders>
            <w:vAlign w:val="center"/>
          </w:tcPr>
          <w:p w14:paraId="1D3A9500" w14:textId="14014AC0" w:rsidR="001409A8" w:rsidRPr="004A0CE9" w:rsidRDefault="001409A8" w:rsidP="001409A8">
            <w:pPr>
              <w:rPr>
                <w:rFonts w:ascii="Arial" w:hAnsi="Arial" w:cs="Arial"/>
                <w:sz w:val="20"/>
              </w:rPr>
            </w:pPr>
            <w:r w:rsidRPr="004A0CE9">
              <w:rPr>
                <w:rFonts w:ascii="Arial" w:hAnsi="Arial" w:cs="Arial"/>
                <w:sz w:val="20"/>
              </w:rPr>
              <w:t>Projektavimo ir pridavimo VERT, ESO (Statybos inspekcijai ir kitoms institucijoms, jei to reikalauja įstatymai) darbai</w:t>
            </w:r>
          </w:p>
        </w:tc>
        <w:tc>
          <w:tcPr>
            <w:tcW w:w="1065" w:type="dxa"/>
            <w:tcBorders>
              <w:top w:val="single" w:sz="4" w:space="0" w:color="auto"/>
              <w:left w:val="single" w:sz="4" w:space="0" w:color="auto"/>
              <w:bottom w:val="single" w:sz="4" w:space="0" w:color="auto"/>
              <w:right w:val="single" w:sz="4" w:space="0" w:color="auto"/>
            </w:tcBorders>
            <w:vAlign w:val="center"/>
          </w:tcPr>
          <w:p w14:paraId="6B72DC6A" w14:textId="38E26055"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307ED049"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76A096B"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09F7F609" w14:textId="77777777" w:rsidR="001409A8" w:rsidRPr="004A0CE9" w:rsidRDefault="001409A8" w:rsidP="001409A8">
            <w:pPr>
              <w:jc w:val="both"/>
              <w:rPr>
                <w:rFonts w:ascii="Arial" w:hAnsi="Arial" w:cs="Arial"/>
                <w:sz w:val="20"/>
              </w:rPr>
            </w:pPr>
          </w:p>
        </w:tc>
      </w:tr>
      <w:tr w:rsidR="001409A8" w:rsidRPr="004A0CE9" w14:paraId="03B47238" w14:textId="77777777" w:rsidTr="001409A8">
        <w:trPr>
          <w:trHeight w:val="263"/>
        </w:trPr>
        <w:tc>
          <w:tcPr>
            <w:tcW w:w="6736" w:type="dxa"/>
            <w:gridSpan w:val="4"/>
            <w:tcBorders>
              <w:top w:val="single" w:sz="4" w:space="0" w:color="auto"/>
              <w:left w:val="single" w:sz="4" w:space="0" w:color="auto"/>
              <w:bottom w:val="single" w:sz="4" w:space="0" w:color="auto"/>
              <w:right w:val="single" w:sz="4" w:space="0" w:color="auto"/>
            </w:tcBorders>
          </w:tcPr>
          <w:p w14:paraId="60304D64" w14:textId="3777955D" w:rsidR="001409A8" w:rsidRPr="004A0CE9" w:rsidRDefault="001409A8" w:rsidP="001409A8">
            <w:pPr>
              <w:jc w:val="center"/>
              <w:rPr>
                <w:rFonts w:ascii="Arial" w:hAnsi="Arial" w:cs="Arial"/>
                <w:b/>
                <w:bCs/>
                <w:sz w:val="20"/>
              </w:rPr>
            </w:pPr>
            <w:r w:rsidRPr="004A0CE9">
              <w:rPr>
                <w:rFonts w:ascii="Arial" w:hAnsi="Arial" w:cs="Arial"/>
                <w:b/>
                <w:bCs/>
                <w:sz w:val="20"/>
              </w:rPr>
              <w:t xml:space="preserve">                                                           IŠ VISO (bendra pasiūlymo kaina)</w:t>
            </w:r>
          </w:p>
        </w:tc>
        <w:tc>
          <w:tcPr>
            <w:tcW w:w="1419" w:type="dxa"/>
            <w:tcBorders>
              <w:top w:val="single" w:sz="4" w:space="0" w:color="auto"/>
              <w:left w:val="single" w:sz="4" w:space="0" w:color="auto"/>
              <w:bottom w:val="single" w:sz="4" w:space="0" w:color="auto"/>
              <w:right w:val="single" w:sz="4" w:space="0" w:color="auto"/>
            </w:tcBorders>
          </w:tcPr>
          <w:p w14:paraId="3815EC3D"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C14C41D" w14:textId="77777777" w:rsidR="001409A8" w:rsidRPr="004A0CE9" w:rsidRDefault="001409A8" w:rsidP="001409A8">
            <w:pPr>
              <w:jc w:val="both"/>
              <w:rPr>
                <w:rFonts w:ascii="Arial" w:hAnsi="Arial" w:cs="Arial"/>
                <w:sz w:val="20"/>
              </w:rPr>
            </w:pPr>
          </w:p>
        </w:tc>
      </w:tr>
    </w:tbl>
    <w:p w14:paraId="5AED014B" w14:textId="77777777" w:rsidR="0081532B" w:rsidRPr="004A0CE9" w:rsidRDefault="0081532B" w:rsidP="0081532B">
      <w:pPr>
        <w:ind w:firstLine="720"/>
        <w:jc w:val="both"/>
        <w:rPr>
          <w:rFonts w:ascii="Arial" w:hAnsi="Arial" w:cs="Arial"/>
          <w:sz w:val="22"/>
          <w:szCs w:val="22"/>
          <w:u w:val="single"/>
        </w:rPr>
      </w:pPr>
    </w:p>
    <w:p w14:paraId="51577C40" w14:textId="77777777" w:rsidR="0081532B" w:rsidRPr="004A0CE9" w:rsidRDefault="0081532B" w:rsidP="0081532B">
      <w:pPr>
        <w:ind w:firstLine="720"/>
        <w:jc w:val="both"/>
        <w:rPr>
          <w:rFonts w:ascii="Arial" w:hAnsi="Arial" w:cs="Arial"/>
          <w:sz w:val="22"/>
          <w:szCs w:val="22"/>
          <w:u w:val="single"/>
        </w:rPr>
      </w:pPr>
      <w:r w:rsidRPr="004A0CE9">
        <w:rPr>
          <w:rFonts w:ascii="Arial" w:hAnsi="Arial" w:cs="Arial"/>
          <w:sz w:val="22"/>
          <w:szCs w:val="22"/>
          <w:u w:val="single"/>
        </w:rPr>
        <w:t>Suma žodžiais:_________________________________________</w:t>
      </w:r>
    </w:p>
    <w:p w14:paraId="24469392" w14:textId="77777777" w:rsidR="0081532B" w:rsidRPr="004A0CE9" w:rsidRDefault="0081532B" w:rsidP="0081532B">
      <w:pPr>
        <w:ind w:firstLine="720"/>
        <w:jc w:val="both"/>
        <w:rPr>
          <w:rFonts w:ascii="Arial" w:hAnsi="Arial" w:cs="Arial"/>
          <w:sz w:val="22"/>
          <w:szCs w:val="22"/>
        </w:rPr>
      </w:pPr>
      <w:r w:rsidRPr="004A0CE9">
        <w:rPr>
          <w:rFonts w:ascii="Arial" w:hAnsi="Arial" w:cs="Arial"/>
          <w:sz w:val="22"/>
          <w:szCs w:val="22"/>
        </w:rPr>
        <w:t>Tais atvejais, kai pagal galiojančius teisės aktus tiekėjui nereikia mokėti PVM, jis lentelės 6 ir 8 skilčių nepildo ir nurodo priežastis, dėl kurių PVM nemoka.</w:t>
      </w:r>
    </w:p>
    <w:p w14:paraId="4298063B" w14:textId="77777777" w:rsidR="0081532B" w:rsidRPr="004A0CE9" w:rsidRDefault="0081532B" w:rsidP="0081532B">
      <w:pPr>
        <w:ind w:firstLine="720"/>
        <w:jc w:val="both"/>
        <w:rPr>
          <w:rFonts w:ascii="Arial" w:hAnsi="Arial" w:cs="Arial"/>
          <w:sz w:val="22"/>
          <w:szCs w:val="22"/>
        </w:rPr>
      </w:pPr>
    </w:p>
    <w:p w14:paraId="5D33D621" w14:textId="77777777" w:rsidR="0081532B" w:rsidRPr="004A0CE9" w:rsidRDefault="0081532B" w:rsidP="0081532B">
      <w:pPr>
        <w:jc w:val="both"/>
        <w:rPr>
          <w:rFonts w:ascii="Arial" w:hAnsi="Arial" w:cs="Arial"/>
          <w:sz w:val="22"/>
          <w:szCs w:val="22"/>
        </w:rPr>
      </w:pPr>
    </w:p>
    <w:p w14:paraId="28AAA1E2"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t>Siūlomas objektas visiškai atitinka pirkimo dokumentuose nurodytus reikalavimus ir jų savybės tokios:</w:t>
      </w:r>
    </w:p>
    <w:p w14:paraId="3511122D" w14:textId="77777777" w:rsidR="0081532B" w:rsidRPr="004A0CE9" w:rsidRDefault="0081532B" w:rsidP="0081532B">
      <w:pPr>
        <w:ind w:firstLine="720"/>
        <w:jc w:val="both"/>
        <w:rPr>
          <w:rFonts w:ascii="Arial" w:hAnsi="Arial" w:cs="Arial"/>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27"/>
        <w:gridCol w:w="3591"/>
      </w:tblGrid>
      <w:tr w:rsidR="0081532B" w:rsidRPr="004A0CE9" w14:paraId="02E6196D" w14:textId="77777777" w:rsidTr="001409A8">
        <w:trPr>
          <w:cantSplit/>
          <w:tblHeader/>
        </w:trPr>
        <w:tc>
          <w:tcPr>
            <w:tcW w:w="675" w:type="dxa"/>
            <w:tcBorders>
              <w:top w:val="single" w:sz="4" w:space="0" w:color="auto"/>
              <w:left w:val="single" w:sz="4" w:space="0" w:color="auto"/>
              <w:bottom w:val="single" w:sz="4" w:space="0" w:color="auto"/>
              <w:right w:val="single" w:sz="4" w:space="0" w:color="auto"/>
            </w:tcBorders>
            <w:hideMark/>
          </w:tcPr>
          <w:p w14:paraId="6AF30F3A"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Eil.</w:t>
            </w:r>
          </w:p>
          <w:p w14:paraId="099C1DD5"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Nr.</w:t>
            </w:r>
          </w:p>
        </w:tc>
        <w:tc>
          <w:tcPr>
            <w:tcW w:w="5227" w:type="dxa"/>
            <w:tcBorders>
              <w:top w:val="single" w:sz="4" w:space="0" w:color="auto"/>
              <w:left w:val="single" w:sz="4" w:space="0" w:color="auto"/>
              <w:bottom w:val="single" w:sz="4" w:space="0" w:color="auto"/>
              <w:right w:val="single" w:sz="4" w:space="0" w:color="auto"/>
            </w:tcBorders>
            <w:hideMark/>
          </w:tcPr>
          <w:p w14:paraId="45312E4C"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Prekių techniniai rodikliai</w:t>
            </w:r>
          </w:p>
        </w:tc>
        <w:tc>
          <w:tcPr>
            <w:tcW w:w="3591" w:type="dxa"/>
            <w:tcBorders>
              <w:top w:val="single" w:sz="4" w:space="0" w:color="auto"/>
              <w:left w:val="single" w:sz="4" w:space="0" w:color="auto"/>
              <w:bottom w:val="single" w:sz="4" w:space="0" w:color="auto"/>
              <w:right w:val="single" w:sz="4" w:space="0" w:color="auto"/>
            </w:tcBorders>
            <w:hideMark/>
          </w:tcPr>
          <w:p w14:paraId="0ACA031D"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Rodiklių reikšmės</w:t>
            </w:r>
          </w:p>
        </w:tc>
      </w:tr>
      <w:tr w:rsidR="0081532B" w:rsidRPr="004A0CE9" w14:paraId="09D2115C" w14:textId="77777777" w:rsidTr="001409A8">
        <w:tc>
          <w:tcPr>
            <w:tcW w:w="9493" w:type="dxa"/>
            <w:gridSpan w:val="3"/>
            <w:tcBorders>
              <w:top w:val="single" w:sz="4" w:space="0" w:color="auto"/>
              <w:left w:val="single" w:sz="4" w:space="0" w:color="auto"/>
              <w:bottom w:val="single" w:sz="4" w:space="0" w:color="auto"/>
              <w:right w:val="single" w:sz="4" w:space="0" w:color="auto"/>
            </w:tcBorders>
            <w:vAlign w:val="center"/>
            <w:hideMark/>
          </w:tcPr>
          <w:p w14:paraId="032DA9A7" w14:textId="77777777" w:rsidR="0081532B" w:rsidRPr="004A0CE9" w:rsidRDefault="0081532B" w:rsidP="00DD5235">
            <w:pPr>
              <w:jc w:val="center"/>
              <w:rPr>
                <w:rFonts w:ascii="Arial" w:hAnsi="Arial" w:cs="Arial"/>
                <w:b/>
                <w:sz w:val="22"/>
                <w:szCs w:val="22"/>
              </w:rPr>
            </w:pPr>
            <w:proofErr w:type="spellStart"/>
            <w:r w:rsidRPr="004A0CE9">
              <w:rPr>
                <w:rFonts w:ascii="Arial" w:hAnsi="Arial" w:cs="Arial"/>
                <w:b/>
                <w:sz w:val="22"/>
                <w:szCs w:val="22"/>
              </w:rPr>
              <w:t>Fotomodulių</w:t>
            </w:r>
            <w:proofErr w:type="spellEnd"/>
            <w:r w:rsidRPr="004A0CE9">
              <w:rPr>
                <w:rFonts w:ascii="Arial" w:hAnsi="Arial" w:cs="Arial"/>
                <w:b/>
                <w:sz w:val="22"/>
                <w:szCs w:val="22"/>
              </w:rPr>
              <w:t xml:space="preserve"> garantijos ir kokybiniai parametrai:</w:t>
            </w:r>
          </w:p>
        </w:tc>
      </w:tr>
      <w:tr w:rsidR="0081532B" w:rsidRPr="004A0CE9" w14:paraId="0B93EE42"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5AF0B7E9"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5FCC4D09" w14:textId="06CD51DA" w:rsidR="0081532B" w:rsidRPr="004A0CE9" w:rsidRDefault="007967F7" w:rsidP="00DD5235">
            <w:pPr>
              <w:rPr>
                <w:rFonts w:ascii="Arial" w:hAnsi="Arial" w:cs="Arial"/>
                <w:sz w:val="22"/>
                <w:szCs w:val="22"/>
              </w:rPr>
            </w:pPr>
            <w:r w:rsidRPr="004A0CE9">
              <w:rPr>
                <w:rFonts w:ascii="Arial" w:hAnsi="Arial" w:cs="Arial"/>
                <w:sz w:val="22"/>
                <w:szCs w:val="22"/>
              </w:rPr>
              <w:t>Garantuojamas pagamintas elektros kiekis, kWh/kW/metus</w:t>
            </w:r>
          </w:p>
        </w:tc>
        <w:tc>
          <w:tcPr>
            <w:tcW w:w="3591" w:type="dxa"/>
            <w:tcBorders>
              <w:top w:val="single" w:sz="4" w:space="0" w:color="auto"/>
              <w:left w:val="single" w:sz="4" w:space="0" w:color="auto"/>
              <w:bottom w:val="single" w:sz="4" w:space="0" w:color="auto"/>
              <w:right w:val="single" w:sz="4" w:space="0" w:color="auto"/>
            </w:tcBorders>
          </w:tcPr>
          <w:p w14:paraId="3BB4364D" w14:textId="77777777" w:rsidR="0081532B" w:rsidRPr="004A0CE9" w:rsidRDefault="0081532B" w:rsidP="00DD5235">
            <w:pPr>
              <w:jc w:val="both"/>
              <w:rPr>
                <w:rFonts w:ascii="Arial" w:hAnsi="Arial" w:cs="Arial"/>
                <w:sz w:val="22"/>
                <w:szCs w:val="22"/>
              </w:rPr>
            </w:pPr>
          </w:p>
        </w:tc>
      </w:tr>
      <w:tr w:rsidR="0081532B" w:rsidRPr="004A0CE9" w14:paraId="00E8E635"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45281BFD"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2EC693BA" w14:textId="61CB2781" w:rsidR="0081532B" w:rsidRPr="004A0CE9" w:rsidRDefault="00273B93" w:rsidP="00DD5235">
            <w:pPr>
              <w:rPr>
                <w:rFonts w:ascii="Arial" w:hAnsi="Arial" w:cs="Arial"/>
                <w:sz w:val="22"/>
                <w:szCs w:val="22"/>
              </w:rPr>
            </w:pPr>
            <w:r w:rsidRPr="004A0CE9">
              <w:rPr>
                <w:rFonts w:ascii="Arial" w:hAnsi="Arial" w:cs="Arial"/>
                <w:sz w:val="22"/>
                <w:szCs w:val="22"/>
              </w:rPr>
              <w:t>Fotoelektrinių modulių gamintojo garantija, apdrausta trečios šalies (draudimo bendrovės), ne mažiau 30 metų</w:t>
            </w:r>
          </w:p>
        </w:tc>
        <w:tc>
          <w:tcPr>
            <w:tcW w:w="3591" w:type="dxa"/>
            <w:tcBorders>
              <w:top w:val="single" w:sz="4" w:space="0" w:color="auto"/>
              <w:left w:val="single" w:sz="4" w:space="0" w:color="auto"/>
              <w:bottom w:val="single" w:sz="4" w:space="0" w:color="auto"/>
              <w:right w:val="single" w:sz="4" w:space="0" w:color="auto"/>
            </w:tcBorders>
          </w:tcPr>
          <w:p w14:paraId="131DFFBE" w14:textId="77777777" w:rsidR="0081532B" w:rsidRPr="004A0CE9" w:rsidRDefault="0081532B" w:rsidP="00DD5235">
            <w:pPr>
              <w:jc w:val="both"/>
              <w:rPr>
                <w:rFonts w:ascii="Arial" w:hAnsi="Arial" w:cs="Arial"/>
                <w:sz w:val="22"/>
                <w:szCs w:val="22"/>
              </w:rPr>
            </w:pPr>
          </w:p>
        </w:tc>
      </w:tr>
      <w:tr w:rsidR="0081532B" w:rsidRPr="004A0CE9" w14:paraId="43A84D3F" w14:textId="77777777" w:rsidTr="001409A8">
        <w:tc>
          <w:tcPr>
            <w:tcW w:w="9493" w:type="dxa"/>
            <w:gridSpan w:val="3"/>
            <w:tcBorders>
              <w:top w:val="single" w:sz="4" w:space="0" w:color="auto"/>
              <w:left w:val="single" w:sz="4" w:space="0" w:color="auto"/>
              <w:bottom w:val="single" w:sz="4" w:space="0" w:color="auto"/>
              <w:right w:val="single" w:sz="4" w:space="0" w:color="auto"/>
            </w:tcBorders>
            <w:hideMark/>
          </w:tcPr>
          <w:p w14:paraId="01D42BFD" w14:textId="77777777" w:rsidR="0081532B" w:rsidRPr="004A0CE9" w:rsidRDefault="0081532B" w:rsidP="00DD5235">
            <w:pPr>
              <w:jc w:val="center"/>
              <w:rPr>
                <w:rFonts w:ascii="Arial" w:hAnsi="Arial" w:cs="Arial"/>
                <w:b/>
                <w:sz w:val="22"/>
                <w:szCs w:val="22"/>
              </w:rPr>
            </w:pPr>
            <w:proofErr w:type="spellStart"/>
            <w:r w:rsidRPr="004A0CE9">
              <w:rPr>
                <w:rFonts w:ascii="Arial" w:hAnsi="Arial" w:cs="Arial"/>
                <w:b/>
                <w:sz w:val="22"/>
                <w:szCs w:val="22"/>
              </w:rPr>
              <w:t>Inverterių</w:t>
            </w:r>
            <w:proofErr w:type="spellEnd"/>
            <w:r w:rsidRPr="004A0CE9">
              <w:rPr>
                <w:rFonts w:ascii="Arial" w:hAnsi="Arial" w:cs="Arial"/>
                <w:b/>
                <w:sz w:val="22"/>
                <w:szCs w:val="22"/>
              </w:rPr>
              <w:t xml:space="preserve"> garantijos ir kokybiniai parametrai:</w:t>
            </w:r>
          </w:p>
        </w:tc>
      </w:tr>
      <w:tr w:rsidR="0081532B" w:rsidRPr="004A0CE9" w14:paraId="192B0A2F"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2AA8420A"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13FA4431" w14:textId="5EDF86BB" w:rsidR="0081532B" w:rsidRPr="004A0CE9" w:rsidRDefault="0081532B" w:rsidP="00DD5235">
            <w:pPr>
              <w:rPr>
                <w:rFonts w:ascii="Arial" w:hAnsi="Arial" w:cs="Arial"/>
                <w:sz w:val="22"/>
                <w:szCs w:val="22"/>
              </w:rPr>
            </w:pPr>
            <w:proofErr w:type="spellStart"/>
            <w:r w:rsidRPr="004A0CE9">
              <w:rPr>
                <w:rFonts w:ascii="Arial" w:hAnsi="Arial" w:cs="Arial"/>
                <w:sz w:val="22"/>
                <w:szCs w:val="22"/>
              </w:rPr>
              <w:t>Inverterių</w:t>
            </w:r>
            <w:proofErr w:type="spellEnd"/>
            <w:r w:rsidRPr="004A0CE9">
              <w:rPr>
                <w:rFonts w:ascii="Arial" w:hAnsi="Arial" w:cs="Arial"/>
                <w:sz w:val="22"/>
                <w:szCs w:val="22"/>
              </w:rPr>
              <w:t xml:space="preserve"> gamintojo garantija</w:t>
            </w:r>
          </w:p>
        </w:tc>
        <w:tc>
          <w:tcPr>
            <w:tcW w:w="3591" w:type="dxa"/>
            <w:tcBorders>
              <w:top w:val="single" w:sz="4" w:space="0" w:color="auto"/>
              <w:left w:val="single" w:sz="4" w:space="0" w:color="auto"/>
              <w:bottom w:val="single" w:sz="4" w:space="0" w:color="auto"/>
              <w:right w:val="single" w:sz="4" w:space="0" w:color="auto"/>
            </w:tcBorders>
          </w:tcPr>
          <w:p w14:paraId="0316B504" w14:textId="77777777" w:rsidR="0081532B" w:rsidRPr="004A0CE9" w:rsidRDefault="0081532B" w:rsidP="00DD5235">
            <w:pPr>
              <w:jc w:val="both"/>
              <w:rPr>
                <w:rFonts w:ascii="Arial" w:hAnsi="Arial" w:cs="Arial"/>
                <w:sz w:val="22"/>
                <w:szCs w:val="22"/>
              </w:rPr>
            </w:pPr>
          </w:p>
        </w:tc>
      </w:tr>
      <w:tr w:rsidR="0081532B" w:rsidRPr="004A0CE9" w14:paraId="196AC893" w14:textId="77777777" w:rsidTr="001409A8">
        <w:tc>
          <w:tcPr>
            <w:tcW w:w="9493" w:type="dxa"/>
            <w:gridSpan w:val="3"/>
            <w:tcBorders>
              <w:top w:val="single" w:sz="4" w:space="0" w:color="auto"/>
              <w:left w:val="single" w:sz="4" w:space="0" w:color="auto"/>
              <w:bottom w:val="single" w:sz="4" w:space="0" w:color="auto"/>
              <w:right w:val="single" w:sz="4" w:space="0" w:color="auto"/>
            </w:tcBorders>
            <w:vAlign w:val="center"/>
            <w:hideMark/>
          </w:tcPr>
          <w:p w14:paraId="0F21A95B" w14:textId="2B1CD6A4" w:rsidR="0081532B" w:rsidRPr="004A0CE9" w:rsidRDefault="00273B93" w:rsidP="00DD5235">
            <w:pPr>
              <w:jc w:val="center"/>
              <w:rPr>
                <w:rFonts w:ascii="Arial" w:hAnsi="Arial" w:cs="Arial"/>
                <w:b/>
                <w:sz w:val="22"/>
                <w:szCs w:val="22"/>
              </w:rPr>
            </w:pPr>
            <w:r w:rsidRPr="004A0CE9">
              <w:rPr>
                <w:rFonts w:ascii="Arial" w:hAnsi="Arial" w:cs="Arial"/>
                <w:b/>
                <w:sz w:val="22"/>
                <w:szCs w:val="22"/>
              </w:rPr>
              <w:t>Saulės elektrinės</w:t>
            </w:r>
            <w:r w:rsidR="0081532B" w:rsidRPr="004A0CE9">
              <w:rPr>
                <w:rFonts w:ascii="Arial" w:hAnsi="Arial" w:cs="Arial"/>
                <w:b/>
                <w:sz w:val="22"/>
                <w:szCs w:val="22"/>
              </w:rPr>
              <w:t xml:space="preserve"> monitoringas:</w:t>
            </w:r>
          </w:p>
        </w:tc>
      </w:tr>
      <w:tr w:rsidR="0081532B" w:rsidRPr="004A0CE9" w14:paraId="60DDEAC0" w14:textId="77777777" w:rsidTr="001409A8">
        <w:trPr>
          <w:trHeight w:val="325"/>
        </w:trPr>
        <w:tc>
          <w:tcPr>
            <w:tcW w:w="675" w:type="dxa"/>
            <w:tcBorders>
              <w:top w:val="single" w:sz="4" w:space="0" w:color="auto"/>
              <w:left w:val="single" w:sz="4" w:space="0" w:color="auto"/>
              <w:bottom w:val="single" w:sz="4" w:space="0" w:color="auto"/>
              <w:right w:val="single" w:sz="4" w:space="0" w:color="auto"/>
            </w:tcBorders>
            <w:hideMark/>
          </w:tcPr>
          <w:p w14:paraId="309D71F1"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2328E96B" w14:textId="77777777" w:rsidR="0081532B" w:rsidRPr="004A0CE9" w:rsidRDefault="0081532B" w:rsidP="00DD5235">
            <w:pPr>
              <w:rPr>
                <w:rFonts w:ascii="Arial" w:hAnsi="Arial" w:cs="Arial"/>
                <w:sz w:val="22"/>
                <w:szCs w:val="22"/>
              </w:rPr>
            </w:pPr>
            <w:r w:rsidRPr="004A0CE9">
              <w:rPr>
                <w:rFonts w:ascii="Arial" w:hAnsi="Arial" w:cs="Arial"/>
                <w:sz w:val="22"/>
                <w:szCs w:val="22"/>
              </w:rPr>
              <w:t>Modulių darbinių parametrų stebėjimas (Įtampa (V), srovė (A), galia (W), pagamintas energijos kiekis (kWh)) ne daugiau kaip dviejų modulių tikslumu</w:t>
            </w:r>
          </w:p>
        </w:tc>
        <w:tc>
          <w:tcPr>
            <w:tcW w:w="3591" w:type="dxa"/>
            <w:tcBorders>
              <w:top w:val="single" w:sz="4" w:space="0" w:color="auto"/>
              <w:left w:val="single" w:sz="4" w:space="0" w:color="auto"/>
              <w:bottom w:val="single" w:sz="4" w:space="0" w:color="auto"/>
              <w:right w:val="single" w:sz="4" w:space="0" w:color="auto"/>
            </w:tcBorders>
          </w:tcPr>
          <w:p w14:paraId="738F708E" w14:textId="77777777" w:rsidR="0081532B" w:rsidRPr="004A0CE9" w:rsidRDefault="0081532B" w:rsidP="00DD5235">
            <w:pPr>
              <w:jc w:val="both"/>
              <w:rPr>
                <w:rFonts w:ascii="Arial" w:hAnsi="Arial" w:cs="Arial"/>
                <w:sz w:val="22"/>
                <w:szCs w:val="22"/>
              </w:rPr>
            </w:pPr>
          </w:p>
        </w:tc>
      </w:tr>
    </w:tbl>
    <w:p w14:paraId="75C62D62" w14:textId="77777777" w:rsidR="0081532B" w:rsidRPr="004A0CE9" w:rsidRDefault="0081532B" w:rsidP="0081532B">
      <w:pPr>
        <w:jc w:val="both"/>
        <w:rPr>
          <w:rFonts w:ascii="Arial" w:hAnsi="Arial" w:cs="Arial"/>
          <w:sz w:val="22"/>
          <w:szCs w:val="22"/>
        </w:rPr>
      </w:pPr>
    </w:p>
    <w:p w14:paraId="4EC803B5" w14:textId="77777777" w:rsidR="0081532B" w:rsidRPr="004A0CE9" w:rsidRDefault="0081532B" w:rsidP="0081532B">
      <w:pPr>
        <w:pStyle w:val="Standard"/>
        <w:tabs>
          <w:tab w:val="left" w:pos="1134"/>
          <w:tab w:val="center" w:pos="4950"/>
        </w:tabs>
        <w:spacing w:line="276" w:lineRule="auto"/>
        <w:rPr>
          <w:rStyle w:val="Numatytasispastraiposriftas1"/>
          <w:rFonts w:ascii="Arial" w:hAnsi="Arial" w:cs="Arial"/>
          <w:b/>
          <w:sz w:val="22"/>
          <w:szCs w:val="22"/>
          <w:lang w:val="lt-LT"/>
        </w:rPr>
      </w:pPr>
    </w:p>
    <w:tbl>
      <w:tblPr>
        <w:tblW w:w="9498" w:type="dxa"/>
        <w:tblInd w:w="-5" w:type="dxa"/>
        <w:tblLayout w:type="fixed"/>
        <w:tblCellMar>
          <w:left w:w="10" w:type="dxa"/>
          <w:right w:w="10" w:type="dxa"/>
        </w:tblCellMar>
        <w:tblLook w:val="0000" w:firstRow="0" w:lastRow="0" w:firstColumn="0" w:lastColumn="0" w:noHBand="0" w:noVBand="0"/>
      </w:tblPr>
      <w:tblGrid>
        <w:gridCol w:w="1134"/>
        <w:gridCol w:w="2833"/>
        <w:gridCol w:w="2412"/>
        <w:gridCol w:w="3119"/>
      </w:tblGrid>
      <w:tr w:rsidR="0081532B" w:rsidRPr="004A0CE9" w14:paraId="7AFE298E" w14:textId="77777777" w:rsidTr="001409A8">
        <w:trPr>
          <w:trHeight w:val="1647"/>
        </w:trPr>
        <w:tc>
          <w:tcPr>
            <w:tcW w:w="1134"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vAlign w:val="center"/>
          </w:tcPr>
          <w:p w14:paraId="6A432160"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Eil. Nr.</w:t>
            </w:r>
          </w:p>
        </w:tc>
        <w:tc>
          <w:tcPr>
            <w:tcW w:w="2833"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vAlign w:val="center"/>
          </w:tcPr>
          <w:p w14:paraId="2C644BEC"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Įrangos techniniai ir kokybiniai rodikliai</w:t>
            </w:r>
          </w:p>
        </w:tc>
        <w:tc>
          <w:tcPr>
            <w:tcW w:w="2412"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vAlign w:val="center"/>
          </w:tcPr>
          <w:p w14:paraId="1EC173BA"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Minimalūs reikalavimai pagal techninę specifikaciją</w:t>
            </w:r>
          </w:p>
          <w:p w14:paraId="7E817BFC" w14:textId="77777777" w:rsidR="0081532B" w:rsidRPr="004A0CE9" w:rsidRDefault="0081532B" w:rsidP="00DD5235">
            <w:pPr>
              <w:pStyle w:val="Standard"/>
              <w:jc w:val="center"/>
              <w:rPr>
                <w:rFonts w:ascii="Arial" w:hAnsi="Arial" w:cs="Arial"/>
                <w:sz w:val="22"/>
                <w:szCs w:val="22"/>
                <w:lang w:val="lt-LT"/>
              </w:rPr>
            </w:pPr>
            <w:r w:rsidRPr="004A0CE9">
              <w:rPr>
                <w:rStyle w:val="Numatytasispastraiposriftas1"/>
                <w:rFonts w:ascii="Arial" w:hAnsi="Arial" w:cs="Arial"/>
                <w:b/>
                <w:sz w:val="22"/>
                <w:szCs w:val="22"/>
                <w:lang w:val="lt-LT"/>
              </w:rPr>
              <w:t>(konkurso sąlygų 1 priedas)</w:t>
            </w:r>
          </w:p>
        </w:tc>
        <w:tc>
          <w:tcPr>
            <w:tcW w:w="3119"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487E7572"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Siūloma rodiklio reikšmė, kartu pateikiant nuorodą į siūlomą rodiklio reikšmę įrodantį dokumentą</w:t>
            </w:r>
          </w:p>
          <w:p w14:paraId="366C7CD8" w14:textId="77777777" w:rsidR="0081532B" w:rsidRPr="004A0CE9" w:rsidRDefault="0081532B" w:rsidP="00DD5235">
            <w:pPr>
              <w:pStyle w:val="Standard"/>
              <w:jc w:val="center"/>
              <w:rPr>
                <w:rFonts w:ascii="Arial" w:hAnsi="Arial" w:cs="Arial"/>
                <w:sz w:val="16"/>
                <w:szCs w:val="16"/>
                <w:lang w:val="lt-LT"/>
              </w:rPr>
            </w:pPr>
            <w:r w:rsidRPr="004A0CE9">
              <w:rPr>
                <w:rFonts w:ascii="Arial" w:hAnsi="Arial" w:cs="Arial"/>
                <w:sz w:val="16"/>
                <w:szCs w:val="16"/>
                <w:lang w:val="lt-LT"/>
              </w:rPr>
              <w:t>(tiekėjas turi nurodyti dokumento pavadinimą bei jo puslapį, kuriame pateikiama informacija apie atitikimą tiekėjo siūlomą rodiklį; apsiribojimas vien įrašais „atitinka“ ir/arba „taip“ negalimas)</w:t>
            </w:r>
          </w:p>
        </w:tc>
      </w:tr>
      <w:tr w:rsidR="00273B93" w:rsidRPr="004A0CE9" w14:paraId="20BFEF5B" w14:textId="77777777" w:rsidTr="00D17614">
        <w:tc>
          <w:tcPr>
            <w:tcW w:w="1134" w:type="dxa"/>
            <w:tcBorders>
              <w:top w:val="single" w:sz="4" w:space="0" w:color="00000A"/>
              <w:left w:val="single" w:sz="4" w:space="0" w:color="000000"/>
              <w:bottom w:val="single" w:sz="4" w:space="0" w:color="000000"/>
            </w:tcBorders>
            <w:shd w:val="clear" w:color="auto" w:fill="FFFFFF"/>
            <w:tcMar>
              <w:top w:w="0" w:type="dxa"/>
              <w:left w:w="23" w:type="dxa"/>
              <w:bottom w:w="0" w:type="dxa"/>
              <w:right w:w="108" w:type="dxa"/>
            </w:tcMar>
            <w:vAlign w:val="center"/>
          </w:tcPr>
          <w:p w14:paraId="038D2A8B"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I.</w:t>
            </w:r>
          </w:p>
        </w:tc>
        <w:tc>
          <w:tcPr>
            <w:tcW w:w="8364" w:type="dxa"/>
            <w:gridSpan w:val="3"/>
            <w:tcBorders>
              <w:top w:val="single" w:sz="4" w:space="0" w:color="00000A"/>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4A3650A0" w14:textId="2619ECAC" w:rsidR="00273B93" w:rsidRPr="004A0CE9" w:rsidRDefault="00273B93" w:rsidP="00DD5235">
            <w:pPr>
              <w:pStyle w:val="Standard"/>
              <w:snapToGrid w:val="0"/>
              <w:jc w:val="center"/>
              <w:rPr>
                <w:rFonts w:ascii="Arial" w:hAnsi="Arial" w:cs="Arial"/>
                <w:sz w:val="22"/>
                <w:szCs w:val="22"/>
                <w:lang w:val="lt-LT"/>
              </w:rPr>
            </w:pPr>
            <w:r w:rsidRPr="004A0CE9">
              <w:rPr>
                <w:rFonts w:ascii="Arial" w:hAnsi="Arial" w:cs="Arial"/>
                <w:b/>
                <w:bCs/>
                <w:sz w:val="22"/>
                <w:szCs w:val="22"/>
                <w:lang w:val="lt-LT"/>
              </w:rPr>
              <w:t>FOTOELEKTRINIAI MODULIAI:</w:t>
            </w:r>
          </w:p>
        </w:tc>
      </w:tr>
      <w:tr w:rsidR="00273B93" w:rsidRPr="004A0CE9" w14:paraId="2E4B8858" w14:textId="77777777" w:rsidTr="00165A73">
        <w:tc>
          <w:tcPr>
            <w:tcW w:w="1134" w:type="dxa"/>
            <w:tcBorders>
              <w:top w:val="single" w:sz="4" w:space="0" w:color="000000"/>
              <w:left w:val="single" w:sz="4" w:space="0" w:color="00000A"/>
              <w:bottom w:val="single" w:sz="4" w:space="0" w:color="00000A"/>
            </w:tcBorders>
            <w:shd w:val="clear" w:color="auto" w:fill="FFFFFF"/>
            <w:tcMar>
              <w:top w:w="0" w:type="dxa"/>
              <w:left w:w="23" w:type="dxa"/>
              <w:bottom w:w="0" w:type="dxa"/>
              <w:right w:w="108" w:type="dxa"/>
            </w:tcMar>
            <w:vAlign w:val="center"/>
          </w:tcPr>
          <w:p w14:paraId="7E4E38BE"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364" w:type="dxa"/>
            <w:gridSpan w:val="3"/>
            <w:tcBorders>
              <w:top w:val="single" w:sz="4" w:space="0" w:color="000000"/>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3988C4F" w14:textId="46A533B8" w:rsidR="00273B93" w:rsidRPr="004A0CE9" w:rsidRDefault="00273B93" w:rsidP="00273B93">
            <w:pPr>
              <w:pStyle w:val="Standard"/>
              <w:snapToGrid w:val="0"/>
              <w:rPr>
                <w:rFonts w:ascii="Arial" w:hAnsi="Arial" w:cs="Arial"/>
                <w:sz w:val="22"/>
                <w:szCs w:val="22"/>
                <w:lang w:val="lt-LT"/>
              </w:rPr>
            </w:pPr>
            <w:r w:rsidRPr="004A0CE9">
              <w:rPr>
                <w:rFonts w:ascii="Arial" w:hAnsi="Arial" w:cs="Arial"/>
                <w:b/>
                <w:bCs/>
                <w:sz w:val="22"/>
                <w:szCs w:val="22"/>
                <w:lang w:val="lt-LT"/>
              </w:rPr>
              <w:t>Siūlomi moduliai turi atitikti šių direktyvų ir standartų reikalavimus:</w:t>
            </w:r>
          </w:p>
        </w:tc>
      </w:tr>
      <w:tr w:rsidR="0081532B" w:rsidRPr="004A0CE9" w14:paraId="6DEFC600"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2BA630D"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769D59" w14:textId="73755384" w:rsidR="0081532B" w:rsidRPr="004A0CE9" w:rsidRDefault="00273B93" w:rsidP="00DD5235">
            <w:pPr>
              <w:pStyle w:val="Standard"/>
              <w:rPr>
                <w:rFonts w:ascii="Arial" w:hAnsi="Arial" w:cs="Arial"/>
                <w:sz w:val="22"/>
                <w:szCs w:val="22"/>
                <w:lang w:val="lt-LT"/>
              </w:rPr>
            </w:pPr>
            <w:r w:rsidRPr="004A0CE9">
              <w:rPr>
                <w:rFonts w:ascii="Arial" w:hAnsi="Arial" w:cs="Arial"/>
                <w:sz w:val="22"/>
                <w:szCs w:val="22"/>
                <w:lang w:val="lt-LT"/>
              </w:rPr>
              <w:t>CE atitikties deklaracija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87F3EF0"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49E74B3"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1807C54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28BD913"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A13771B" w14:textId="22F64A01"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61215</w:t>
            </w:r>
            <w:r w:rsidR="00273B93" w:rsidRPr="004A0CE9">
              <w:rPr>
                <w:rFonts w:ascii="Arial" w:hAnsi="Arial" w:cs="Arial"/>
                <w:sz w:val="22"/>
                <w:szCs w:val="22"/>
                <w:lang w:val="lt-LT"/>
              </w:rPr>
              <w:t xml:space="preserve">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7CD326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139353"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315A2BCD" w14:textId="77777777" w:rsidTr="001409A8">
        <w:tc>
          <w:tcPr>
            <w:tcW w:w="1134" w:type="dxa"/>
            <w:tcBorders>
              <w:left w:val="single" w:sz="4" w:space="0" w:color="00000A"/>
              <w:bottom w:val="single" w:sz="4" w:space="0" w:color="00000A"/>
            </w:tcBorders>
            <w:shd w:val="clear" w:color="auto" w:fill="FFFFFF"/>
            <w:tcMar>
              <w:top w:w="0" w:type="dxa"/>
              <w:left w:w="23" w:type="dxa"/>
              <w:bottom w:w="0" w:type="dxa"/>
              <w:right w:w="108" w:type="dxa"/>
            </w:tcMar>
            <w:vAlign w:val="center"/>
          </w:tcPr>
          <w:p w14:paraId="7D28CEE5"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1.3.</w:t>
            </w:r>
          </w:p>
        </w:tc>
        <w:tc>
          <w:tcPr>
            <w:tcW w:w="2833" w:type="dxa"/>
            <w:tcBorders>
              <w:left w:val="single" w:sz="4" w:space="0" w:color="00000A"/>
              <w:bottom w:val="single" w:sz="4" w:space="0" w:color="00000A"/>
            </w:tcBorders>
            <w:shd w:val="clear" w:color="auto" w:fill="FFFFFF"/>
            <w:tcMar>
              <w:top w:w="0" w:type="dxa"/>
              <w:left w:w="23" w:type="dxa"/>
              <w:bottom w:w="0" w:type="dxa"/>
              <w:right w:w="108" w:type="dxa"/>
            </w:tcMar>
          </w:tcPr>
          <w:p w14:paraId="219622AD" w14:textId="100DD1A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61730</w:t>
            </w:r>
            <w:r w:rsidR="00273B93" w:rsidRPr="004A0CE9">
              <w:rPr>
                <w:rFonts w:ascii="Arial" w:hAnsi="Arial" w:cs="Arial"/>
                <w:sz w:val="22"/>
                <w:szCs w:val="22"/>
                <w:lang w:val="lt-LT"/>
              </w:rPr>
              <w:t xml:space="preserve"> (arba lygiavertis)</w:t>
            </w:r>
          </w:p>
        </w:tc>
        <w:tc>
          <w:tcPr>
            <w:tcW w:w="2412" w:type="dxa"/>
            <w:tcBorders>
              <w:left w:val="single" w:sz="4" w:space="0" w:color="00000A"/>
              <w:bottom w:val="single" w:sz="4" w:space="0" w:color="00000A"/>
            </w:tcBorders>
            <w:shd w:val="clear" w:color="auto" w:fill="FFFFFF"/>
            <w:tcMar>
              <w:top w:w="0" w:type="dxa"/>
              <w:left w:w="23" w:type="dxa"/>
              <w:bottom w:w="0" w:type="dxa"/>
              <w:right w:w="108" w:type="dxa"/>
            </w:tcMar>
            <w:vAlign w:val="center"/>
          </w:tcPr>
          <w:p w14:paraId="17BD0783"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9D5FD10" w14:textId="77777777" w:rsidR="0081532B" w:rsidRPr="004A0CE9" w:rsidRDefault="0081532B" w:rsidP="00DD5235">
            <w:pPr>
              <w:pStyle w:val="prastasis1"/>
              <w:rPr>
                <w:rFonts w:ascii="Arial" w:hAnsi="Arial" w:cs="Arial"/>
                <w:sz w:val="22"/>
                <w:szCs w:val="22"/>
              </w:rPr>
            </w:pPr>
          </w:p>
        </w:tc>
      </w:tr>
      <w:tr w:rsidR="00273B93" w:rsidRPr="004A0CE9" w14:paraId="6CD8C383" w14:textId="77777777" w:rsidTr="00C273CF">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61F873F" w14:textId="520002D4"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7D8A258" w14:textId="297D1A80" w:rsidR="00273B93" w:rsidRPr="004A0CE9" w:rsidRDefault="00273B93" w:rsidP="00DD5235">
            <w:pPr>
              <w:pStyle w:val="Standard"/>
              <w:snapToGrid w:val="0"/>
              <w:rPr>
                <w:rFonts w:ascii="Arial" w:hAnsi="Arial" w:cs="Arial"/>
                <w:sz w:val="22"/>
                <w:szCs w:val="22"/>
                <w:lang w:val="lt-LT"/>
              </w:rPr>
            </w:pPr>
            <w:r w:rsidRPr="004A0CE9">
              <w:rPr>
                <w:rFonts w:ascii="Arial" w:hAnsi="Arial" w:cs="Arial"/>
                <w:b/>
                <w:bCs/>
                <w:sz w:val="22"/>
                <w:szCs w:val="22"/>
                <w:lang w:val="lt-LT"/>
              </w:rPr>
              <w:t>Gamintojo garantijos moduliams:</w:t>
            </w:r>
          </w:p>
        </w:tc>
      </w:tr>
      <w:tr w:rsidR="0081532B" w:rsidRPr="004A0CE9" w14:paraId="6E468B2A"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2D1659C" w14:textId="7A30484A"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33F69A" w14:textId="37E9E31F"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Produkto garantija pilnais metais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2883F1F" w14:textId="591D6DDE"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12 metų</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FEA658C" w14:textId="0D6E4853"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39F4941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355CC43" w14:textId="02A0D324"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lastRenderedPageBreak/>
              <w:t>2.</w:t>
            </w:r>
            <w:r w:rsidR="00273B93" w:rsidRPr="004A0CE9">
              <w:rPr>
                <w:rFonts w:ascii="Arial" w:hAnsi="Arial" w:cs="Arial"/>
                <w:sz w:val="22"/>
                <w:szCs w:val="22"/>
                <w:lang w:val="lt-LT"/>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D89DF83"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10 metų eksploatacijos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D506EC5" w14:textId="48C6DD88"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≥93 %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1B64EAA" w14:textId="77777777" w:rsidR="0081532B" w:rsidRPr="004A0CE9" w:rsidRDefault="0081532B" w:rsidP="00DD5235">
            <w:pPr>
              <w:pStyle w:val="prastasis1"/>
              <w:rPr>
                <w:rFonts w:ascii="Arial" w:hAnsi="Arial" w:cs="Arial"/>
                <w:sz w:val="22"/>
                <w:szCs w:val="22"/>
              </w:rPr>
            </w:pPr>
          </w:p>
        </w:tc>
      </w:tr>
      <w:tr w:rsidR="0081532B" w:rsidRPr="004A0CE9" w14:paraId="024F2549"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6E2295E" w14:textId="5A121398"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2.3.</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D59F462"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25 metų eksploatacijos, lyginant su nominalia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F01298B" w14:textId="5676AAA5"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≥84 %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AA3A072" w14:textId="77777777" w:rsidR="0081532B" w:rsidRPr="004A0CE9" w:rsidRDefault="0081532B" w:rsidP="00DD5235">
            <w:pPr>
              <w:pStyle w:val="prastasis1"/>
              <w:rPr>
                <w:rFonts w:ascii="Arial" w:hAnsi="Arial" w:cs="Arial"/>
                <w:sz w:val="22"/>
                <w:szCs w:val="22"/>
              </w:rPr>
            </w:pPr>
          </w:p>
        </w:tc>
      </w:tr>
      <w:tr w:rsidR="00273B93" w:rsidRPr="004A0CE9" w14:paraId="52D0A31B" w14:textId="77777777" w:rsidTr="00A56F04">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1561C44" w14:textId="005D5F43"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CCB88D" w14:textId="3C86039D" w:rsidR="00273B93" w:rsidRPr="004A0CE9" w:rsidRDefault="00273B93" w:rsidP="00DD5235">
            <w:pPr>
              <w:pStyle w:val="prastasis1"/>
              <w:rPr>
                <w:rFonts w:ascii="Arial" w:hAnsi="Arial" w:cs="Arial"/>
                <w:sz w:val="22"/>
                <w:szCs w:val="22"/>
              </w:rPr>
            </w:pPr>
            <w:r w:rsidRPr="004A0CE9">
              <w:rPr>
                <w:rFonts w:ascii="Arial" w:hAnsi="Arial" w:cs="Arial"/>
                <w:b/>
                <w:bCs/>
                <w:sz w:val="22"/>
                <w:szCs w:val="22"/>
              </w:rPr>
              <w:t xml:space="preserve">Techniniai ir kokybiniai reikalavimai </w:t>
            </w:r>
            <w:proofErr w:type="spellStart"/>
            <w:r w:rsidRPr="004A0CE9">
              <w:rPr>
                <w:rFonts w:ascii="Arial" w:hAnsi="Arial" w:cs="Arial"/>
                <w:b/>
                <w:bCs/>
                <w:sz w:val="22"/>
                <w:szCs w:val="22"/>
              </w:rPr>
              <w:t>fotoelementų</w:t>
            </w:r>
            <w:proofErr w:type="spellEnd"/>
            <w:r w:rsidRPr="004A0CE9">
              <w:rPr>
                <w:rFonts w:ascii="Arial" w:hAnsi="Arial" w:cs="Arial"/>
                <w:b/>
                <w:bCs/>
                <w:sz w:val="22"/>
                <w:szCs w:val="22"/>
              </w:rPr>
              <w:t xml:space="preserve"> moduliams:</w:t>
            </w:r>
          </w:p>
        </w:tc>
      </w:tr>
      <w:tr w:rsidR="0081532B" w:rsidRPr="004A0CE9" w14:paraId="68E7D6B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90E3141" w14:textId="69155B71"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845A6A"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Fotoelektrinių modulių efektyvumas pagal STC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8D5925" w14:textId="1BFEF8B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 20.9</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9A1A29B" w14:textId="77777777" w:rsidR="0081532B" w:rsidRPr="004A0CE9" w:rsidRDefault="0081532B" w:rsidP="00DD5235">
            <w:pPr>
              <w:pStyle w:val="prastasis1"/>
              <w:rPr>
                <w:rFonts w:ascii="Arial" w:hAnsi="Arial" w:cs="Arial"/>
                <w:sz w:val="22"/>
                <w:szCs w:val="22"/>
              </w:rPr>
            </w:pPr>
          </w:p>
        </w:tc>
      </w:tr>
      <w:tr w:rsidR="00273B93" w:rsidRPr="004A0CE9" w14:paraId="2D9A3780" w14:textId="77777777" w:rsidTr="000907D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157399C" w14:textId="7384448E"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3292C6E" w14:textId="4F4EE622" w:rsidR="00273B93" w:rsidRPr="004A0CE9" w:rsidRDefault="00273B93" w:rsidP="00DD5235">
            <w:pPr>
              <w:spacing w:line="267" w:lineRule="exact"/>
              <w:jc w:val="both"/>
              <w:rPr>
                <w:rFonts w:ascii="Arial" w:hAnsi="Arial" w:cs="Arial"/>
                <w:sz w:val="22"/>
                <w:szCs w:val="22"/>
              </w:rPr>
            </w:pPr>
            <w:r w:rsidRPr="004A0CE9">
              <w:rPr>
                <w:rFonts w:ascii="Arial" w:hAnsi="Arial" w:cs="Arial"/>
                <w:b/>
                <w:bCs/>
                <w:sz w:val="22"/>
                <w:szCs w:val="22"/>
              </w:rPr>
              <w:t>Mechaninis atsparumas:</w:t>
            </w:r>
          </w:p>
        </w:tc>
      </w:tr>
      <w:tr w:rsidR="0081532B" w:rsidRPr="004A0CE9" w14:paraId="4B6C7FA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50048B" w14:textId="20DA75D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CAF035"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vėjo apkrova, Pa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C6E056F" w14:textId="042ED076"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2400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3D3478B"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69E565C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C691F0E" w14:textId="1D3EE1C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D90E37"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sniego apkrova, Pa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D031B50" w14:textId="6BF3D1D6"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 5400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B3BA2E7" w14:textId="77777777" w:rsidR="0081532B" w:rsidRPr="004A0CE9" w:rsidRDefault="0081532B" w:rsidP="00DD5235">
            <w:pPr>
              <w:pStyle w:val="Standard"/>
              <w:snapToGrid w:val="0"/>
              <w:rPr>
                <w:rFonts w:ascii="Arial" w:hAnsi="Arial" w:cs="Arial"/>
                <w:sz w:val="22"/>
                <w:szCs w:val="22"/>
                <w:lang w:val="lt-LT"/>
              </w:rPr>
            </w:pPr>
          </w:p>
        </w:tc>
      </w:tr>
      <w:tr w:rsidR="00273B93" w:rsidRPr="004A0CE9" w14:paraId="3278945D" w14:textId="77777777" w:rsidTr="004740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7DCEC5" w14:textId="263655F2"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5.</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0A5C03" w14:textId="00AABD6A" w:rsidR="00273B93" w:rsidRPr="004A0CE9" w:rsidRDefault="00273B93" w:rsidP="00DD5235">
            <w:pPr>
              <w:pStyle w:val="Standard"/>
              <w:snapToGrid w:val="0"/>
              <w:rPr>
                <w:rFonts w:ascii="Arial" w:hAnsi="Arial" w:cs="Arial"/>
                <w:sz w:val="22"/>
                <w:szCs w:val="22"/>
                <w:lang w:val="lt-LT"/>
              </w:rPr>
            </w:pPr>
            <w:r w:rsidRPr="004A0CE9">
              <w:rPr>
                <w:rFonts w:ascii="Arial" w:hAnsi="Arial" w:cs="Arial"/>
                <w:b/>
                <w:bCs/>
                <w:sz w:val="22"/>
                <w:szCs w:val="22"/>
                <w:lang w:val="lt-LT"/>
              </w:rPr>
              <w:t>Kiti parametrai:</w:t>
            </w:r>
          </w:p>
        </w:tc>
      </w:tr>
      <w:tr w:rsidR="0081532B" w:rsidRPr="004A0CE9" w14:paraId="4DB3B81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6E0933E" w14:textId="49833FC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5.1.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07D9B1A"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Apsaugos klasė </w:t>
            </w:r>
          </w:p>
          <w:p w14:paraId="6DB3E54C"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(jungiamai dėžutei)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9707EEF" w14:textId="200FA2AE"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IP68</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C2729C"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247E4B97"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EB06DC9" w14:textId="03B19F4A" w:rsidR="0081532B" w:rsidRPr="004A0CE9" w:rsidRDefault="00273B93" w:rsidP="00DD5235">
            <w:pPr>
              <w:pStyle w:val="prastasis1"/>
              <w:jc w:val="center"/>
              <w:rPr>
                <w:rFonts w:ascii="Arial" w:hAnsi="Arial" w:cs="Arial"/>
                <w:sz w:val="22"/>
                <w:szCs w:val="22"/>
              </w:rPr>
            </w:pPr>
            <w:r w:rsidRPr="004A0CE9">
              <w:rPr>
                <w:rFonts w:ascii="Arial" w:hAnsi="Arial" w:cs="Arial"/>
                <w:sz w:val="22"/>
                <w:szCs w:val="22"/>
              </w:rPr>
              <w:t>5.2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1709454"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Modulių darbinė temperatūra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F75254" w14:textId="28D271B6"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-40 .. +85 C°</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91E2500" w14:textId="77777777" w:rsidR="0081532B" w:rsidRPr="004A0CE9" w:rsidRDefault="0081532B" w:rsidP="00DD5235">
            <w:pPr>
              <w:pStyle w:val="prastasis1"/>
              <w:rPr>
                <w:rFonts w:ascii="Arial" w:hAnsi="Arial" w:cs="Arial"/>
                <w:sz w:val="22"/>
                <w:szCs w:val="22"/>
              </w:rPr>
            </w:pPr>
          </w:p>
        </w:tc>
      </w:tr>
      <w:tr w:rsidR="00273B93" w:rsidRPr="004A0CE9" w14:paraId="2E5DBF1D" w14:textId="77777777" w:rsidTr="00A0405C">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26AA7D"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II.</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tcPr>
          <w:p w14:paraId="6C3452EA" w14:textId="4EF68521" w:rsidR="00273B93" w:rsidRPr="004A0CE9" w:rsidRDefault="00273B93" w:rsidP="00273B93">
            <w:pPr>
              <w:pStyle w:val="prastasis1"/>
              <w:jc w:val="center"/>
              <w:rPr>
                <w:rFonts w:ascii="Arial" w:hAnsi="Arial" w:cs="Arial"/>
                <w:sz w:val="22"/>
                <w:szCs w:val="22"/>
              </w:rPr>
            </w:pPr>
            <w:r w:rsidRPr="004A0CE9">
              <w:rPr>
                <w:rFonts w:ascii="Arial" w:hAnsi="Arial" w:cs="Arial"/>
                <w:b/>
                <w:bCs/>
                <w:sz w:val="22"/>
                <w:szCs w:val="22"/>
              </w:rPr>
              <w:t>INVERTERIAI:</w:t>
            </w:r>
          </w:p>
        </w:tc>
      </w:tr>
      <w:tr w:rsidR="0081532B" w:rsidRPr="004A0CE9" w14:paraId="71FD379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D7988C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816B47" w14:textId="77777777" w:rsidR="0081532B" w:rsidRPr="004A0CE9" w:rsidRDefault="0081532B" w:rsidP="00DD5235">
            <w:pPr>
              <w:pStyle w:val="prastasis1"/>
              <w:rPr>
                <w:rFonts w:ascii="Arial" w:hAnsi="Arial" w:cs="Arial"/>
                <w:sz w:val="22"/>
                <w:szCs w:val="22"/>
              </w:rPr>
            </w:pPr>
            <w:r w:rsidRPr="004A0CE9">
              <w:rPr>
                <w:rFonts w:ascii="Arial" w:hAnsi="Arial" w:cs="Arial"/>
                <w:b/>
                <w:bCs/>
                <w:sz w:val="22"/>
                <w:szCs w:val="22"/>
              </w:rPr>
              <w:t xml:space="preserve">Siūlomi </w:t>
            </w:r>
            <w:proofErr w:type="spellStart"/>
            <w:r w:rsidRPr="004A0CE9">
              <w:rPr>
                <w:rFonts w:ascii="Arial" w:hAnsi="Arial" w:cs="Arial"/>
                <w:b/>
                <w:bCs/>
                <w:sz w:val="22"/>
                <w:szCs w:val="22"/>
              </w:rPr>
              <w:t>inverteriai</w:t>
            </w:r>
            <w:proofErr w:type="spellEnd"/>
            <w:r w:rsidRPr="004A0CE9">
              <w:rPr>
                <w:rFonts w:ascii="Arial" w:hAnsi="Arial" w:cs="Arial"/>
                <w:b/>
                <w:bCs/>
                <w:sz w:val="22"/>
                <w:szCs w:val="22"/>
              </w:rPr>
              <w:t xml:space="preserve"> turi atitikti šių direktyvų ir standartų reikalavimus</w:t>
            </w:r>
          </w:p>
        </w:tc>
      </w:tr>
      <w:tr w:rsidR="0081532B" w:rsidRPr="004A0CE9" w14:paraId="57B8933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B846A" w14:textId="77777777" w:rsidR="0081532B" w:rsidRPr="004A0CE9" w:rsidRDefault="0081532B" w:rsidP="00243661">
            <w:pPr>
              <w:spacing w:line="269" w:lineRule="exact"/>
              <w:jc w:val="center"/>
              <w:rPr>
                <w:rFonts w:ascii="Arial" w:hAnsi="Arial" w:cs="Arial"/>
                <w:sz w:val="22"/>
                <w:szCs w:val="22"/>
              </w:rPr>
            </w:pPr>
            <w:r w:rsidRPr="004A0CE9">
              <w:rPr>
                <w:rFonts w:ascii="Arial" w:hAnsi="Arial" w:cs="Arial"/>
                <w:sz w:val="22"/>
                <w:szCs w:val="22"/>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238C14" w14:textId="7705B303" w:rsidR="0081532B" w:rsidRPr="004A0CE9" w:rsidRDefault="00273B93" w:rsidP="00DD5235">
            <w:pPr>
              <w:spacing w:line="269" w:lineRule="exact"/>
              <w:ind w:left="18"/>
              <w:rPr>
                <w:rFonts w:ascii="Arial" w:hAnsi="Arial" w:cs="Arial"/>
                <w:sz w:val="22"/>
                <w:szCs w:val="22"/>
              </w:rPr>
            </w:pPr>
            <w:r w:rsidRPr="004A0CE9">
              <w:rPr>
                <w:rFonts w:ascii="Arial" w:hAnsi="Arial" w:cs="Arial"/>
                <w:sz w:val="22"/>
                <w:szCs w:val="22"/>
              </w:rPr>
              <w:t>CE atitikties deklaracija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4C1D69A"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B5284AB" w14:textId="77777777" w:rsidR="0081532B" w:rsidRPr="004A0CE9" w:rsidRDefault="0081532B" w:rsidP="00DD5235">
            <w:pPr>
              <w:pStyle w:val="prastasis1"/>
              <w:rPr>
                <w:rFonts w:ascii="Arial" w:hAnsi="Arial" w:cs="Arial"/>
                <w:sz w:val="22"/>
                <w:szCs w:val="22"/>
              </w:rPr>
            </w:pPr>
          </w:p>
        </w:tc>
      </w:tr>
      <w:tr w:rsidR="00273B93" w:rsidRPr="004A0CE9" w14:paraId="45964E3F" w14:textId="77777777" w:rsidTr="004C25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F3E7C3" w14:textId="77777777" w:rsidR="00273B93" w:rsidRPr="004A0CE9" w:rsidRDefault="00273B93" w:rsidP="00243661">
            <w:pPr>
              <w:spacing w:line="267" w:lineRule="exact"/>
              <w:jc w:val="center"/>
              <w:rPr>
                <w:rFonts w:ascii="Arial" w:hAnsi="Arial" w:cs="Arial"/>
                <w:sz w:val="22"/>
                <w:szCs w:val="22"/>
              </w:rPr>
            </w:pPr>
            <w:r w:rsidRPr="004A0CE9">
              <w:rPr>
                <w:rFonts w:ascii="Arial" w:hAnsi="Arial" w:cs="Arial"/>
                <w:sz w:val="22"/>
                <w:szCs w:val="22"/>
              </w:rPr>
              <w:t>1.2.</w:t>
            </w:r>
          </w:p>
        </w:tc>
        <w:tc>
          <w:tcPr>
            <w:tcW w:w="283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4E0F14AE" w14:textId="3DF97EBF" w:rsidR="00273B93" w:rsidRPr="004A0CE9" w:rsidRDefault="00273B93" w:rsidP="00273B93">
            <w:pPr>
              <w:ind w:left="18"/>
              <w:rPr>
                <w:rFonts w:ascii="Arial" w:hAnsi="Arial" w:cs="Arial"/>
                <w:sz w:val="22"/>
                <w:szCs w:val="22"/>
              </w:rPr>
            </w:pPr>
            <w:r w:rsidRPr="004A0CE9">
              <w:rPr>
                <w:rFonts w:ascii="Arial" w:hAnsi="Arial" w:cs="Arial"/>
                <w:sz w:val="22"/>
                <w:szCs w:val="22"/>
              </w:rPr>
              <w:t>IEC 61727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399462E" w14:textId="77777777" w:rsidR="00273B93" w:rsidRPr="004A0CE9" w:rsidRDefault="00273B93" w:rsidP="00273B93">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262CED" w14:textId="77777777" w:rsidR="00273B93" w:rsidRPr="004A0CE9" w:rsidRDefault="00273B93" w:rsidP="00273B93">
            <w:pPr>
              <w:pStyle w:val="prastasis1"/>
              <w:rPr>
                <w:rFonts w:ascii="Arial" w:hAnsi="Arial" w:cs="Arial"/>
                <w:sz w:val="22"/>
                <w:szCs w:val="22"/>
              </w:rPr>
            </w:pPr>
          </w:p>
        </w:tc>
      </w:tr>
      <w:tr w:rsidR="00273B93" w:rsidRPr="004A0CE9" w14:paraId="2668B2CA" w14:textId="77777777" w:rsidTr="004C25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44B209" w14:textId="77777777" w:rsidR="00273B93" w:rsidRPr="004A0CE9" w:rsidRDefault="00273B93" w:rsidP="00243661">
            <w:pPr>
              <w:spacing w:line="267" w:lineRule="exact"/>
              <w:jc w:val="center"/>
              <w:rPr>
                <w:rFonts w:ascii="Arial" w:hAnsi="Arial" w:cs="Arial"/>
                <w:sz w:val="22"/>
                <w:szCs w:val="22"/>
              </w:rPr>
            </w:pPr>
            <w:r w:rsidRPr="004A0CE9">
              <w:rPr>
                <w:rFonts w:ascii="Arial" w:hAnsi="Arial" w:cs="Arial"/>
                <w:sz w:val="22"/>
                <w:szCs w:val="22"/>
              </w:rPr>
              <w:t>1.3.</w:t>
            </w:r>
          </w:p>
        </w:tc>
        <w:tc>
          <w:tcPr>
            <w:tcW w:w="283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06ED35F" w14:textId="7BECDDEC" w:rsidR="00273B93" w:rsidRPr="004A0CE9" w:rsidRDefault="00273B93" w:rsidP="00273B93">
            <w:pPr>
              <w:spacing w:line="267" w:lineRule="exact"/>
              <w:ind w:left="18"/>
              <w:rPr>
                <w:rFonts w:ascii="Arial" w:hAnsi="Arial" w:cs="Arial"/>
                <w:sz w:val="22"/>
                <w:szCs w:val="22"/>
              </w:rPr>
            </w:pPr>
            <w:r w:rsidRPr="004A0CE9">
              <w:rPr>
                <w:rFonts w:ascii="Arial" w:hAnsi="Arial" w:cs="Arial"/>
                <w:sz w:val="22"/>
                <w:szCs w:val="22"/>
              </w:rPr>
              <w:t>IEC 62116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6AF9DA9" w14:textId="77777777" w:rsidR="00273B93" w:rsidRPr="004A0CE9" w:rsidRDefault="00273B93" w:rsidP="00273B93">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400E13" w14:textId="77777777" w:rsidR="00273B93" w:rsidRPr="004A0CE9" w:rsidRDefault="00273B93" w:rsidP="00273B93">
            <w:pPr>
              <w:pStyle w:val="Standard"/>
              <w:snapToGrid w:val="0"/>
              <w:rPr>
                <w:rFonts w:ascii="Arial" w:hAnsi="Arial" w:cs="Arial"/>
                <w:sz w:val="22"/>
                <w:szCs w:val="22"/>
                <w:lang w:val="lt-LT"/>
              </w:rPr>
            </w:pPr>
          </w:p>
        </w:tc>
      </w:tr>
      <w:tr w:rsidR="0081532B" w:rsidRPr="004A0CE9" w14:paraId="31E2C15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99FB897"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F793E17" w14:textId="6168190D"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Gamintojo garantija pilnais metais</w:t>
            </w:r>
            <w:r w:rsidR="005811BE" w:rsidRPr="004A0CE9">
              <w:rPr>
                <w:rFonts w:ascii="Arial" w:hAnsi="Arial" w:cs="Arial"/>
                <w:b/>
                <w:bCs/>
                <w:sz w:val="22"/>
                <w:szCs w:val="22"/>
                <w:lang w:val="lt-LT"/>
              </w:rPr>
              <w:t xml:space="preserve">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94FCBE7" w14:textId="70B937CD" w:rsidR="0081532B" w:rsidRPr="004A0CE9" w:rsidRDefault="00243661" w:rsidP="00243661">
            <w:pPr>
              <w:spacing w:line="269" w:lineRule="exact"/>
              <w:ind w:left="746" w:right="453"/>
              <w:jc w:val="center"/>
              <w:rPr>
                <w:rFonts w:ascii="Arial" w:hAnsi="Arial" w:cs="Arial"/>
                <w:sz w:val="22"/>
                <w:szCs w:val="22"/>
              </w:rPr>
            </w:pPr>
            <w:r w:rsidRPr="004A0CE9">
              <w:rPr>
                <w:rFonts w:ascii="Arial" w:hAnsi="Arial" w:cs="Arial"/>
                <w:sz w:val="22"/>
                <w:szCs w:val="22"/>
              </w:rPr>
              <w:t>≥ 10 metų</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4E24B3" w14:textId="43F5AAD4" w:rsidR="0081532B" w:rsidRPr="004A0CE9" w:rsidRDefault="0081532B" w:rsidP="00DD5235">
            <w:pPr>
              <w:spacing w:line="269" w:lineRule="exact"/>
              <w:ind w:left="18"/>
              <w:rPr>
                <w:rFonts w:ascii="Arial" w:hAnsi="Arial" w:cs="Arial"/>
                <w:sz w:val="22"/>
                <w:szCs w:val="22"/>
              </w:rPr>
            </w:pPr>
          </w:p>
        </w:tc>
      </w:tr>
      <w:tr w:rsidR="00243661" w:rsidRPr="004A0CE9" w14:paraId="39351BF8" w14:textId="77777777" w:rsidTr="00813BE6">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1F158B" w14:textId="77777777" w:rsidR="00243661"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tcPr>
          <w:p w14:paraId="18922228" w14:textId="16061782" w:rsidR="00243661" w:rsidRPr="004A0CE9" w:rsidRDefault="00243661" w:rsidP="00DD5235">
            <w:pPr>
              <w:spacing w:line="267" w:lineRule="exact"/>
              <w:ind w:left="18"/>
              <w:rPr>
                <w:rFonts w:ascii="Arial" w:hAnsi="Arial" w:cs="Arial"/>
                <w:sz w:val="22"/>
                <w:szCs w:val="22"/>
              </w:rPr>
            </w:pPr>
            <w:r w:rsidRPr="004A0CE9">
              <w:rPr>
                <w:rFonts w:ascii="Arial" w:hAnsi="Arial" w:cs="Arial"/>
                <w:b/>
                <w:bCs/>
                <w:sz w:val="22"/>
                <w:szCs w:val="22"/>
              </w:rPr>
              <w:t>Techniniai parametrai:</w:t>
            </w:r>
          </w:p>
        </w:tc>
      </w:tr>
      <w:tr w:rsidR="0081532B" w:rsidRPr="004A0CE9" w14:paraId="30BB35EE"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57EBEDA" w14:textId="054F7AF2"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1</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A6C8F28"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Apsaugos lygis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1BCC2D5" w14:textId="6FC96F48" w:rsidR="0081532B" w:rsidRPr="004A0CE9" w:rsidRDefault="00243661" w:rsidP="00DD5235">
            <w:pPr>
              <w:spacing w:line="267" w:lineRule="exact"/>
              <w:ind w:left="746" w:right="831"/>
              <w:jc w:val="center"/>
              <w:rPr>
                <w:rFonts w:ascii="Arial" w:hAnsi="Arial" w:cs="Arial"/>
                <w:sz w:val="22"/>
                <w:szCs w:val="22"/>
              </w:rPr>
            </w:pPr>
            <w:r w:rsidRPr="004A0CE9">
              <w:rPr>
                <w:rFonts w:ascii="Arial" w:hAnsi="Arial" w:cs="Arial"/>
                <w:sz w:val="22"/>
                <w:szCs w:val="22"/>
              </w:rPr>
              <w:t>≥ IP 65</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18B1BED" w14:textId="77777777" w:rsidR="0081532B" w:rsidRPr="004A0CE9" w:rsidRDefault="0081532B" w:rsidP="00DD5235">
            <w:pPr>
              <w:spacing w:line="267" w:lineRule="exact"/>
              <w:ind w:left="18"/>
              <w:rPr>
                <w:rFonts w:ascii="Arial" w:hAnsi="Arial" w:cs="Arial"/>
                <w:sz w:val="22"/>
                <w:szCs w:val="22"/>
              </w:rPr>
            </w:pPr>
          </w:p>
        </w:tc>
      </w:tr>
      <w:tr w:rsidR="0081532B" w:rsidRPr="004A0CE9" w14:paraId="5AB42BF7"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910B558" w14:textId="20BD3F58"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2</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109A831"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Efektyvumas EURO</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A86349E" w14:textId="0AC555F6"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 98 %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99D82EA" w14:textId="77777777" w:rsidR="0081532B" w:rsidRPr="004A0CE9" w:rsidRDefault="0081532B" w:rsidP="00DD5235">
            <w:pPr>
              <w:pStyle w:val="prastasis1"/>
              <w:rPr>
                <w:rFonts w:ascii="Arial" w:hAnsi="Arial" w:cs="Arial"/>
                <w:sz w:val="22"/>
                <w:szCs w:val="22"/>
              </w:rPr>
            </w:pPr>
          </w:p>
        </w:tc>
      </w:tr>
      <w:tr w:rsidR="0081532B" w:rsidRPr="004A0CE9" w14:paraId="23A2420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D077E38" w14:textId="3C1C6960"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3</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81FBDE"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Galimos duomenų perdavimo sąsajos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CA83F1B" w14:textId="37BC7D87" w:rsidR="0081532B" w:rsidRPr="004A0CE9" w:rsidRDefault="00243661"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xml:space="preserve">RS485, </w:t>
            </w:r>
            <w:proofErr w:type="spellStart"/>
            <w:r w:rsidRPr="004A0CE9">
              <w:rPr>
                <w:rFonts w:ascii="Arial" w:hAnsi="Arial" w:cs="Arial"/>
                <w:sz w:val="22"/>
                <w:szCs w:val="22"/>
                <w:lang w:val="lt-LT"/>
              </w:rPr>
              <w:t>Ethernet</w:t>
            </w:r>
            <w:proofErr w:type="spellEnd"/>
            <w:r w:rsidRPr="004A0CE9">
              <w:rPr>
                <w:rFonts w:ascii="Arial" w:hAnsi="Arial" w:cs="Arial"/>
                <w:sz w:val="22"/>
                <w:szCs w:val="22"/>
                <w:lang w:val="lt-LT"/>
              </w:rPr>
              <w:t xml:space="preserve"> (RJ45), WLAN arba lygiaverčiai</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D899EE9" w14:textId="77777777" w:rsidR="0081532B" w:rsidRPr="004A0CE9" w:rsidRDefault="0081532B" w:rsidP="00DD5235">
            <w:pPr>
              <w:pStyle w:val="Standard"/>
              <w:snapToGrid w:val="0"/>
              <w:rPr>
                <w:rFonts w:ascii="Arial" w:hAnsi="Arial" w:cs="Arial"/>
                <w:sz w:val="22"/>
                <w:szCs w:val="22"/>
                <w:lang w:val="lt-LT"/>
              </w:rPr>
            </w:pPr>
          </w:p>
        </w:tc>
      </w:tr>
      <w:tr w:rsidR="0081532B" w:rsidRPr="004A0CE9" w14:paraId="7EF723D6"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B73E1C4" w14:textId="7FF1105C" w:rsidR="0081532B" w:rsidRPr="004A0CE9" w:rsidRDefault="0081532B"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243661" w:rsidRPr="004A0CE9">
              <w:rPr>
                <w:rStyle w:val="Numatytasispastraiposriftas1"/>
                <w:rFonts w:ascii="Arial" w:hAnsi="Arial" w:cs="Arial"/>
                <w:sz w:val="22"/>
                <w:szCs w:val="22"/>
              </w:rPr>
              <w:t>4</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A8C795"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 xml:space="preserve">Siūlant </w:t>
            </w:r>
            <w:proofErr w:type="spellStart"/>
            <w:r w:rsidRPr="004A0CE9">
              <w:rPr>
                <w:rFonts w:ascii="Arial" w:hAnsi="Arial" w:cs="Arial"/>
                <w:sz w:val="22"/>
                <w:szCs w:val="22"/>
              </w:rPr>
              <w:t>inverterius</w:t>
            </w:r>
            <w:proofErr w:type="spellEnd"/>
            <w:r w:rsidRPr="004A0CE9">
              <w:rPr>
                <w:rFonts w:ascii="Arial" w:hAnsi="Arial" w:cs="Arial"/>
                <w:sz w:val="22"/>
                <w:szCs w:val="22"/>
              </w:rPr>
              <w:t xml:space="preserve"> su </w:t>
            </w:r>
            <w:proofErr w:type="spellStart"/>
            <w:r w:rsidRPr="004A0CE9">
              <w:rPr>
                <w:rFonts w:ascii="Arial" w:hAnsi="Arial" w:cs="Arial"/>
                <w:sz w:val="22"/>
                <w:szCs w:val="22"/>
              </w:rPr>
              <w:t>optimizatoriais</w:t>
            </w:r>
            <w:proofErr w:type="spellEnd"/>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FDA5DA" w14:textId="2DD3D1F3" w:rsidR="0081532B" w:rsidRPr="004A0CE9" w:rsidRDefault="00243661" w:rsidP="00DD5235">
            <w:pPr>
              <w:pStyle w:val="prastasis1"/>
              <w:jc w:val="center"/>
              <w:rPr>
                <w:rStyle w:val="Numatytasispastraiposriftas1"/>
                <w:rFonts w:ascii="Arial" w:hAnsi="Arial" w:cs="Arial"/>
                <w:sz w:val="22"/>
                <w:szCs w:val="22"/>
              </w:rPr>
            </w:pPr>
            <w:r w:rsidRPr="004A0CE9">
              <w:rPr>
                <w:rFonts w:ascii="Arial" w:hAnsi="Arial" w:cs="Arial"/>
                <w:sz w:val="22"/>
                <w:szCs w:val="22"/>
              </w:rPr>
              <w:t xml:space="preserve">Ant vieno </w:t>
            </w:r>
            <w:proofErr w:type="spellStart"/>
            <w:r w:rsidRPr="004A0CE9">
              <w:rPr>
                <w:rFonts w:ascii="Arial" w:hAnsi="Arial" w:cs="Arial"/>
                <w:sz w:val="22"/>
                <w:szCs w:val="22"/>
              </w:rPr>
              <w:t>optimizatoriaus</w:t>
            </w:r>
            <w:proofErr w:type="spellEnd"/>
            <w:r w:rsidRPr="004A0CE9">
              <w:rPr>
                <w:rFonts w:ascii="Arial" w:hAnsi="Arial" w:cs="Arial"/>
                <w:sz w:val="22"/>
                <w:szCs w:val="22"/>
              </w:rPr>
              <w:t xml:space="preserve"> pajungti ne daugiau nei 2 moduliai</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DD06673" w14:textId="77777777" w:rsidR="0081532B" w:rsidRPr="004A0CE9" w:rsidRDefault="0081532B" w:rsidP="00DD5235">
            <w:pPr>
              <w:pStyle w:val="Standard"/>
              <w:snapToGrid w:val="0"/>
              <w:rPr>
                <w:rFonts w:ascii="Arial" w:hAnsi="Arial" w:cs="Arial"/>
                <w:sz w:val="22"/>
                <w:szCs w:val="22"/>
                <w:lang w:val="lt-LT"/>
              </w:rPr>
            </w:pPr>
          </w:p>
        </w:tc>
      </w:tr>
      <w:tr w:rsidR="0023482D" w:rsidRPr="004A0CE9" w14:paraId="523A8BA0"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ED241F" w14:textId="73C09D74" w:rsidR="0023482D" w:rsidRPr="004A0CE9" w:rsidRDefault="0023482D"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243661" w:rsidRPr="004A0CE9">
              <w:rPr>
                <w:rStyle w:val="Numatytasispastraiposriftas1"/>
                <w:rFonts w:ascii="Arial" w:hAnsi="Arial" w:cs="Arial"/>
                <w:sz w:val="22"/>
                <w:szCs w:val="22"/>
              </w:rPr>
              <w:t>5.</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E8FB6C4" w14:textId="009C687A" w:rsidR="0023482D" w:rsidRPr="004A0CE9" w:rsidRDefault="0023482D" w:rsidP="00DD5235">
            <w:pPr>
              <w:pStyle w:val="prastasis1"/>
              <w:rPr>
                <w:rFonts w:ascii="Arial" w:hAnsi="Arial" w:cs="Arial"/>
                <w:sz w:val="22"/>
                <w:szCs w:val="22"/>
              </w:rPr>
            </w:pPr>
            <w:proofErr w:type="spellStart"/>
            <w:r w:rsidRPr="004A0CE9">
              <w:rPr>
                <w:rFonts w:ascii="Arial" w:hAnsi="Arial" w:cs="Arial"/>
                <w:sz w:val="22"/>
                <w:szCs w:val="22"/>
              </w:rPr>
              <w:t>Inverterių</w:t>
            </w:r>
            <w:proofErr w:type="spellEnd"/>
            <w:r w:rsidRPr="004A0CE9">
              <w:rPr>
                <w:rFonts w:ascii="Arial" w:hAnsi="Arial" w:cs="Arial"/>
                <w:sz w:val="22"/>
                <w:szCs w:val="22"/>
              </w:rPr>
              <w:t xml:space="preserve"> darbinė temperatūra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A63608F" w14:textId="68AED6D3" w:rsidR="0023482D" w:rsidRPr="004A0CE9" w:rsidRDefault="00243661" w:rsidP="00DD5235">
            <w:pPr>
              <w:pStyle w:val="Standard"/>
              <w:jc w:val="center"/>
              <w:rPr>
                <w:rStyle w:val="Numatytasispastraiposriftas1"/>
                <w:rFonts w:ascii="Arial" w:hAnsi="Arial" w:cs="Arial"/>
                <w:sz w:val="22"/>
                <w:szCs w:val="22"/>
                <w:lang w:val="lt-LT"/>
              </w:rPr>
            </w:pPr>
            <w:r w:rsidRPr="004A0CE9">
              <w:rPr>
                <w:rStyle w:val="Numatytasispastraiposriftas1"/>
                <w:rFonts w:ascii="Arial" w:hAnsi="Arial" w:cs="Arial"/>
                <w:sz w:val="22"/>
                <w:szCs w:val="22"/>
                <w:lang w:val="lt-LT"/>
              </w:rPr>
              <w:t>-40 .... + 60 C</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7C223E" w14:textId="77777777" w:rsidR="0023482D" w:rsidRPr="004A0CE9" w:rsidRDefault="0023482D" w:rsidP="00DD5235">
            <w:pPr>
              <w:pStyle w:val="Standard"/>
              <w:snapToGrid w:val="0"/>
              <w:rPr>
                <w:rFonts w:ascii="Arial" w:hAnsi="Arial" w:cs="Arial"/>
                <w:sz w:val="22"/>
                <w:szCs w:val="22"/>
                <w:lang w:val="lt-LT"/>
              </w:rPr>
            </w:pPr>
          </w:p>
        </w:tc>
      </w:tr>
      <w:tr w:rsidR="0081532B" w:rsidRPr="004A0CE9" w14:paraId="159EEC5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DAFA82" w14:textId="5BE9F5FD" w:rsidR="0081532B" w:rsidRPr="004A0CE9" w:rsidRDefault="00843591" w:rsidP="00DD5235">
            <w:pPr>
              <w:pStyle w:val="Standard"/>
              <w:jc w:val="center"/>
              <w:rPr>
                <w:rFonts w:ascii="Arial" w:hAnsi="Arial" w:cs="Arial"/>
                <w:bCs/>
                <w:sz w:val="22"/>
                <w:szCs w:val="22"/>
                <w:lang w:val="lt-LT"/>
              </w:rPr>
            </w:pPr>
            <w:r w:rsidRPr="004A0CE9">
              <w:rPr>
                <w:rFonts w:ascii="Arial" w:hAnsi="Arial" w:cs="Arial"/>
                <w:bCs/>
                <w:sz w:val="22"/>
                <w:szCs w:val="22"/>
                <w:lang w:val="lt-LT"/>
              </w:rPr>
              <w:t>III</w:t>
            </w:r>
            <w:r w:rsidR="00243661" w:rsidRPr="004A0CE9">
              <w:rPr>
                <w:rFonts w:ascii="Arial" w:hAnsi="Arial" w:cs="Arial"/>
                <w:bCs/>
                <w:sz w:val="22"/>
                <w:szCs w:val="22"/>
                <w:lang w:val="lt-LT"/>
              </w:rPr>
              <w:t>.</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EC9250B" w14:textId="77777777" w:rsidR="0081532B" w:rsidRPr="004A0CE9" w:rsidRDefault="0081532B" w:rsidP="00243661">
            <w:pPr>
              <w:pStyle w:val="Standard"/>
              <w:snapToGrid w:val="0"/>
              <w:jc w:val="center"/>
              <w:rPr>
                <w:rFonts w:ascii="Arial" w:hAnsi="Arial" w:cs="Arial"/>
                <w:sz w:val="22"/>
                <w:szCs w:val="22"/>
                <w:lang w:val="lt-LT"/>
              </w:rPr>
            </w:pPr>
            <w:r w:rsidRPr="004A0CE9">
              <w:rPr>
                <w:rFonts w:ascii="Arial" w:hAnsi="Arial" w:cs="Arial"/>
                <w:b/>
                <w:bCs/>
                <w:sz w:val="22"/>
                <w:szCs w:val="22"/>
                <w:lang w:val="lt-LT"/>
              </w:rPr>
              <w:t>SAULĖS APŠVIETOS METROLOGINĖ STOTELĖ:</w:t>
            </w:r>
          </w:p>
        </w:tc>
      </w:tr>
      <w:tr w:rsidR="0081532B" w:rsidRPr="004A0CE9" w14:paraId="29DA64B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CDD9B2D"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C96D176"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Cs/>
                <w:sz w:val="22"/>
                <w:szCs w:val="22"/>
                <w:lang w:val="lt-LT"/>
              </w:rPr>
              <w:t>Viena stotelė, sumontuota daugumos modulių pasvirimo kampu arba atskira stotelė kiekvienai modulių grupei, sumontuotai tuo pačiu kampu.</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0EE539D"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20A8D45" w14:textId="77777777" w:rsidR="0081532B" w:rsidRPr="004A0CE9" w:rsidRDefault="0081532B" w:rsidP="00DD5235">
            <w:pPr>
              <w:pStyle w:val="prastasis1"/>
              <w:rPr>
                <w:rFonts w:ascii="Arial" w:hAnsi="Arial" w:cs="Arial"/>
                <w:sz w:val="22"/>
                <w:szCs w:val="22"/>
              </w:rPr>
            </w:pPr>
          </w:p>
        </w:tc>
      </w:tr>
      <w:tr w:rsidR="0081532B" w:rsidRPr="004A0CE9" w14:paraId="6276583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5763E1" w14:textId="6F3A932D" w:rsidR="0081532B"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59F7193" w14:textId="77777777" w:rsidR="0081532B" w:rsidRPr="004A0CE9" w:rsidRDefault="0081532B" w:rsidP="00DD5235">
            <w:pPr>
              <w:rPr>
                <w:rFonts w:ascii="Arial" w:hAnsi="Arial" w:cs="Arial"/>
                <w:sz w:val="22"/>
                <w:szCs w:val="22"/>
              </w:rPr>
            </w:pPr>
            <w:r w:rsidRPr="004A0CE9">
              <w:rPr>
                <w:rFonts w:ascii="Arial" w:hAnsi="Arial" w:cs="Arial"/>
                <w:sz w:val="22"/>
                <w:szCs w:val="22"/>
              </w:rPr>
              <w:t>Matavimo įranga (</w:t>
            </w:r>
            <w:proofErr w:type="spellStart"/>
            <w:r w:rsidRPr="004A0CE9">
              <w:rPr>
                <w:rFonts w:ascii="Arial" w:hAnsi="Arial" w:cs="Arial"/>
                <w:sz w:val="22"/>
                <w:szCs w:val="22"/>
              </w:rPr>
              <w:t>apšvita</w:t>
            </w:r>
            <w:proofErr w:type="spellEnd"/>
            <w:r w:rsidRPr="004A0CE9">
              <w:rPr>
                <w:rFonts w:ascii="Arial" w:hAnsi="Arial" w:cs="Arial"/>
                <w:sz w:val="22"/>
                <w:szCs w:val="22"/>
              </w:rPr>
              <w:t xml:space="preserve">). Sistemoje turi būti numatytas </w:t>
            </w:r>
            <w:proofErr w:type="spellStart"/>
            <w:r w:rsidRPr="004A0CE9">
              <w:rPr>
                <w:rFonts w:ascii="Arial" w:hAnsi="Arial" w:cs="Arial"/>
                <w:sz w:val="22"/>
                <w:szCs w:val="22"/>
              </w:rPr>
              <w:t>apšvitos</w:t>
            </w:r>
            <w:proofErr w:type="spellEnd"/>
            <w:r w:rsidRPr="004A0CE9">
              <w:rPr>
                <w:rFonts w:ascii="Arial" w:hAnsi="Arial" w:cs="Arial"/>
                <w:sz w:val="22"/>
                <w:szCs w:val="22"/>
              </w:rPr>
              <w:t xml:space="preserve"> jutiklis, kurio metinio parodymo rezultatai leis vertinti ar </w:t>
            </w:r>
            <w:r w:rsidRPr="004A0CE9">
              <w:rPr>
                <w:rFonts w:ascii="Arial" w:hAnsi="Arial" w:cs="Arial"/>
                <w:sz w:val="22"/>
                <w:szCs w:val="22"/>
              </w:rPr>
              <w:lastRenderedPageBreak/>
              <w:t xml:space="preserve">saulės moduliai pagamino planuojamą elektros energijos kiekį, esant konkrečiai metinei saulės apšvitai. Jutiklis turi turėti sąsają su jėgainės monitoringo kompiuterine sistema. Būtinas išeigos parametras – </w:t>
            </w:r>
            <w:r w:rsidRPr="004A0CE9">
              <w:rPr>
                <w:rFonts w:ascii="Arial" w:hAnsi="Arial" w:cs="Arial"/>
                <w:b/>
                <w:bCs/>
                <w:sz w:val="22"/>
                <w:szCs w:val="22"/>
              </w:rPr>
              <w:t>W</w:t>
            </w:r>
            <w:r w:rsidRPr="004A0CE9">
              <w:rPr>
                <w:rFonts w:ascii="Arial" w:hAnsi="Arial" w:cs="Arial"/>
                <w:sz w:val="22"/>
                <w:szCs w:val="22"/>
              </w:rPr>
              <w:t>/m</w:t>
            </w:r>
            <w:r w:rsidRPr="004A0CE9">
              <w:rPr>
                <w:rFonts w:ascii="Arial" w:hAnsi="Arial" w:cs="Arial"/>
                <w:sz w:val="22"/>
                <w:szCs w:val="22"/>
                <w:vertAlign w:val="superscript"/>
              </w:rPr>
              <w:t>2</w:t>
            </w:r>
            <w:r w:rsidRPr="004A0CE9">
              <w:rPr>
                <w:rFonts w:ascii="Arial" w:hAnsi="Arial" w:cs="Arial"/>
                <w:sz w:val="22"/>
                <w:szCs w:val="22"/>
              </w:rPr>
              <w:t>.</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D4EF25"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lastRenderedPageBreak/>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3E710A4" w14:textId="77777777" w:rsidR="0081532B" w:rsidRPr="004A0CE9" w:rsidRDefault="0081532B" w:rsidP="00DD5235">
            <w:pPr>
              <w:pStyle w:val="prastasis1"/>
              <w:rPr>
                <w:rFonts w:ascii="Arial" w:hAnsi="Arial" w:cs="Arial"/>
                <w:sz w:val="22"/>
                <w:szCs w:val="22"/>
              </w:rPr>
            </w:pPr>
          </w:p>
        </w:tc>
      </w:tr>
      <w:tr w:rsidR="0081532B" w:rsidRPr="004A0CE9" w14:paraId="70EF5F75"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124153E" w14:textId="70D9A8D9" w:rsidR="0081532B"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3.</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4FD9BF" w14:textId="77777777" w:rsidR="0081532B" w:rsidRPr="004A0CE9" w:rsidRDefault="0081532B" w:rsidP="00DD5235">
            <w:pPr>
              <w:rPr>
                <w:rFonts w:ascii="Arial" w:hAnsi="Arial" w:cs="Arial"/>
                <w:sz w:val="22"/>
                <w:szCs w:val="22"/>
              </w:rPr>
            </w:pPr>
            <w:r w:rsidRPr="004A0CE9">
              <w:rPr>
                <w:rFonts w:ascii="Arial" w:hAnsi="Arial" w:cs="Arial"/>
                <w:sz w:val="22"/>
                <w:szCs w:val="22"/>
              </w:rPr>
              <w:t xml:space="preserve">Matavimo įranga (temperatūra). Sistemoje turi būti numatytas temperatūros jutiklis. Būtinas išeigos parametras – </w:t>
            </w:r>
            <w:r w:rsidRPr="004A0CE9">
              <w:rPr>
                <w:rFonts w:ascii="Arial" w:hAnsi="Arial" w:cs="Arial"/>
                <w:b/>
                <w:bCs/>
                <w:sz w:val="22"/>
                <w:szCs w:val="22"/>
              </w:rPr>
              <w:t>temperatūra, C</w:t>
            </w:r>
            <w:r w:rsidRPr="004A0CE9">
              <w:rPr>
                <w:rFonts w:ascii="Arial" w:hAnsi="Arial" w:cs="Arial"/>
                <w:sz w:val="22"/>
                <w:szCs w:val="22"/>
              </w:rPr>
              <w:t>.</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2612F5A"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5628E06" w14:textId="77777777" w:rsidR="0081532B" w:rsidRPr="004A0CE9" w:rsidRDefault="0081532B" w:rsidP="00DD5235">
            <w:pPr>
              <w:pStyle w:val="prastasis1"/>
              <w:rPr>
                <w:rFonts w:ascii="Arial" w:hAnsi="Arial" w:cs="Arial"/>
                <w:sz w:val="22"/>
                <w:szCs w:val="22"/>
              </w:rPr>
            </w:pPr>
          </w:p>
        </w:tc>
      </w:tr>
      <w:tr w:rsidR="00843591" w:rsidRPr="004A0CE9" w14:paraId="1B66CE95"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2B9905" w14:textId="242A1CE8" w:rsidR="00843591" w:rsidRPr="004A0CE9" w:rsidRDefault="00243661" w:rsidP="00243661">
            <w:pPr>
              <w:spacing w:line="267" w:lineRule="exact"/>
              <w:jc w:val="center"/>
              <w:rPr>
                <w:rFonts w:ascii="Arial" w:hAnsi="Arial" w:cs="Arial"/>
                <w:bCs/>
                <w:sz w:val="22"/>
                <w:szCs w:val="22"/>
              </w:rPr>
            </w:pPr>
            <w:r w:rsidRPr="004A0CE9">
              <w:rPr>
                <w:rFonts w:ascii="Arial" w:hAnsi="Arial" w:cs="Arial"/>
                <w:bCs/>
                <w:sz w:val="22"/>
                <w:szCs w:val="22"/>
              </w:rPr>
              <w:t>IV.</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C225014" w14:textId="398EDA41" w:rsidR="00843591" w:rsidRPr="004A0CE9" w:rsidRDefault="00843591" w:rsidP="00243661">
            <w:pPr>
              <w:pStyle w:val="prastasis1"/>
              <w:jc w:val="center"/>
              <w:rPr>
                <w:rFonts w:ascii="Arial" w:hAnsi="Arial" w:cs="Arial"/>
                <w:sz w:val="22"/>
                <w:szCs w:val="22"/>
              </w:rPr>
            </w:pPr>
            <w:r w:rsidRPr="004A0CE9">
              <w:rPr>
                <w:rFonts w:ascii="Arial" w:hAnsi="Arial" w:cs="Arial"/>
                <w:b/>
                <w:sz w:val="22"/>
                <w:szCs w:val="22"/>
              </w:rPr>
              <w:t>KONSTRUKCIJOS</w:t>
            </w:r>
            <w:r w:rsidR="00243661" w:rsidRPr="004A0CE9">
              <w:rPr>
                <w:rFonts w:ascii="Arial" w:hAnsi="Arial" w:cs="Arial"/>
                <w:b/>
                <w:sz w:val="22"/>
                <w:szCs w:val="22"/>
              </w:rPr>
              <w:t>:</w:t>
            </w:r>
          </w:p>
        </w:tc>
      </w:tr>
      <w:tr w:rsidR="00843591" w:rsidRPr="004A0CE9" w14:paraId="28B813C2"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9A68E16" w14:textId="089CF313" w:rsidR="00843591" w:rsidRPr="004A0CE9" w:rsidRDefault="00243661" w:rsidP="00243661">
            <w:pPr>
              <w:spacing w:line="267" w:lineRule="exact"/>
              <w:jc w:val="center"/>
              <w:rPr>
                <w:rFonts w:ascii="Arial" w:hAnsi="Arial" w:cs="Arial"/>
                <w:bCs/>
                <w:sz w:val="22"/>
                <w:szCs w:val="22"/>
              </w:rPr>
            </w:pPr>
            <w:r w:rsidRPr="004A0CE9">
              <w:rPr>
                <w:rFonts w:ascii="Arial" w:hAnsi="Arial" w:cs="Arial"/>
                <w:bCs/>
                <w:sz w:val="22"/>
                <w:szCs w:val="22"/>
              </w:rPr>
              <w:t>1.</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A40F306" w14:textId="692F7009" w:rsidR="00843591" w:rsidRPr="004A0CE9" w:rsidRDefault="00843591" w:rsidP="00843591">
            <w:pPr>
              <w:pStyle w:val="prastasis1"/>
              <w:rPr>
                <w:rFonts w:ascii="Arial" w:hAnsi="Arial" w:cs="Arial"/>
                <w:sz w:val="22"/>
                <w:szCs w:val="22"/>
              </w:rPr>
            </w:pPr>
            <w:r w:rsidRPr="004A0CE9">
              <w:rPr>
                <w:rFonts w:ascii="Arial" w:hAnsi="Arial" w:cs="Arial"/>
                <w:b/>
                <w:bCs/>
                <w:sz w:val="22"/>
                <w:szCs w:val="22"/>
              </w:rPr>
              <w:t>Siūlomos konstrukcijos turi atitikti šių direktyvų ir standartų reikalavimus</w:t>
            </w:r>
          </w:p>
        </w:tc>
      </w:tr>
      <w:tr w:rsidR="0000260C" w:rsidRPr="004A0CE9" w14:paraId="5BCEE7E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22A7E85" w14:textId="53D7AF8C" w:rsidR="0000260C"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447BE1" w14:textId="45A4B5F8" w:rsidR="0000260C" w:rsidRPr="004A0CE9" w:rsidRDefault="0000260C" w:rsidP="0000260C">
            <w:pPr>
              <w:rPr>
                <w:rFonts w:ascii="Arial" w:hAnsi="Arial" w:cs="Arial"/>
                <w:sz w:val="22"/>
                <w:szCs w:val="22"/>
              </w:rPr>
            </w:pPr>
            <w:r w:rsidRPr="004A0CE9">
              <w:rPr>
                <w:rFonts w:ascii="Arial" w:hAnsi="Arial" w:cs="Arial"/>
                <w:sz w:val="22"/>
                <w:szCs w:val="22"/>
              </w:rPr>
              <w:t>Konstrukcijų gamintojo techninė garantija (pilnais metais)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55105C1" w14:textId="142D2FF7" w:rsidR="0000260C" w:rsidRPr="004A0CE9" w:rsidRDefault="00B45DA4" w:rsidP="0000260C">
            <w:pPr>
              <w:pStyle w:val="prastasis1"/>
              <w:jc w:val="center"/>
              <w:rPr>
                <w:rFonts w:ascii="Arial" w:hAnsi="Arial" w:cs="Arial"/>
                <w:sz w:val="22"/>
                <w:szCs w:val="22"/>
              </w:rPr>
            </w:pPr>
            <w:r w:rsidRPr="004A0CE9">
              <w:rPr>
                <w:rFonts w:ascii="Arial" w:hAnsi="Arial" w:cs="Arial"/>
                <w:sz w:val="22"/>
                <w:szCs w:val="22"/>
              </w:rPr>
              <w:t>10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056C4F6" w14:textId="77777777" w:rsidR="0000260C" w:rsidRPr="004A0CE9" w:rsidRDefault="0000260C" w:rsidP="0000260C">
            <w:pPr>
              <w:pStyle w:val="prastasis1"/>
              <w:rPr>
                <w:rFonts w:ascii="Arial" w:hAnsi="Arial" w:cs="Arial"/>
                <w:sz w:val="22"/>
                <w:szCs w:val="22"/>
              </w:rPr>
            </w:pPr>
          </w:p>
        </w:tc>
      </w:tr>
      <w:tr w:rsidR="003F5546" w:rsidRPr="004A0CE9" w14:paraId="25650BD2"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A7AF4B" w14:textId="755065D3" w:rsidR="003F5546"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FCAF2F" w14:textId="70FAF651" w:rsidR="003F5546" w:rsidRPr="004A0CE9" w:rsidRDefault="003F5546" w:rsidP="0000260C">
            <w:pPr>
              <w:rPr>
                <w:rFonts w:ascii="Arial" w:hAnsi="Arial" w:cs="Arial"/>
                <w:sz w:val="22"/>
                <w:szCs w:val="22"/>
              </w:rPr>
            </w:pPr>
            <w:r w:rsidRPr="004A0CE9">
              <w:rPr>
                <w:rFonts w:ascii="Arial" w:hAnsi="Arial" w:cs="Arial"/>
                <w:sz w:val="22"/>
                <w:szCs w:val="22"/>
              </w:rPr>
              <w:t>CE sertifikatas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DD956DE" w14:textId="349DF8E1" w:rsidR="003F5546" w:rsidRPr="004A0CE9" w:rsidRDefault="00243661" w:rsidP="0000260C">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E676B6" w14:textId="77777777" w:rsidR="003F5546" w:rsidRPr="004A0CE9" w:rsidRDefault="003F5546" w:rsidP="0000260C">
            <w:pPr>
              <w:pStyle w:val="prastasis1"/>
              <w:rPr>
                <w:rFonts w:ascii="Arial" w:hAnsi="Arial" w:cs="Arial"/>
                <w:sz w:val="22"/>
                <w:szCs w:val="22"/>
              </w:rPr>
            </w:pPr>
          </w:p>
        </w:tc>
      </w:tr>
    </w:tbl>
    <w:p w14:paraId="47BC4B3F" w14:textId="77777777" w:rsidR="001B77FC" w:rsidRPr="004A0CE9" w:rsidRDefault="001B77FC" w:rsidP="007967F7">
      <w:pPr>
        <w:jc w:val="both"/>
        <w:rPr>
          <w:rFonts w:ascii="Arial" w:hAnsi="Arial" w:cs="Arial"/>
          <w:sz w:val="22"/>
          <w:szCs w:val="22"/>
        </w:rPr>
      </w:pPr>
    </w:p>
    <w:p w14:paraId="0CD531D9" w14:textId="54DFD31C" w:rsidR="0081532B" w:rsidRPr="004A0CE9" w:rsidRDefault="0081532B" w:rsidP="0081532B">
      <w:pPr>
        <w:jc w:val="both"/>
        <w:rPr>
          <w:rFonts w:ascii="Arial" w:hAnsi="Arial" w:cs="Arial"/>
          <w:sz w:val="22"/>
          <w:szCs w:val="22"/>
        </w:rPr>
      </w:pPr>
      <w:r w:rsidRPr="004A0CE9">
        <w:rPr>
          <w:rFonts w:ascii="Arial" w:hAnsi="Arial" w:cs="Arial"/>
          <w:sz w:val="22"/>
          <w:szCs w:val="22"/>
        </w:rPr>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297"/>
      </w:tblGrid>
      <w:tr w:rsidR="0081532B" w:rsidRPr="004A0CE9" w14:paraId="4EB220A9" w14:textId="77777777" w:rsidTr="001409A8">
        <w:trPr>
          <w:cantSplit/>
          <w:tblHeader/>
        </w:trPr>
        <w:tc>
          <w:tcPr>
            <w:tcW w:w="675" w:type="dxa"/>
            <w:tcBorders>
              <w:top w:val="single" w:sz="4" w:space="0" w:color="auto"/>
              <w:left w:val="single" w:sz="4" w:space="0" w:color="auto"/>
              <w:bottom w:val="single" w:sz="4" w:space="0" w:color="auto"/>
              <w:right w:val="single" w:sz="4" w:space="0" w:color="auto"/>
            </w:tcBorders>
            <w:hideMark/>
          </w:tcPr>
          <w:p w14:paraId="69E61231"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Eil.</w:t>
            </w:r>
          </w:p>
          <w:p w14:paraId="3A54E321"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Nr.</w:t>
            </w:r>
          </w:p>
        </w:tc>
        <w:tc>
          <w:tcPr>
            <w:tcW w:w="6521" w:type="dxa"/>
            <w:tcBorders>
              <w:top w:val="single" w:sz="4" w:space="0" w:color="auto"/>
              <w:left w:val="single" w:sz="4" w:space="0" w:color="auto"/>
              <w:bottom w:val="single" w:sz="4" w:space="0" w:color="auto"/>
              <w:right w:val="single" w:sz="4" w:space="0" w:color="auto"/>
            </w:tcBorders>
            <w:hideMark/>
          </w:tcPr>
          <w:p w14:paraId="659A3018"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Pateiktų dokumentų pavadinimas</w:t>
            </w:r>
          </w:p>
        </w:tc>
        <w:tc>
          <w:tcPr>
            <w:tcW w:w="2297" w:type="dxa"/>
            <w:tcBorders>
              <w:top w:val="single" w:sz="4" w:space="0" w:color="auto"/>
              <w:left w:val="single" w:sz="4" w:space="0" w:color="auto"/>
              <w:bottom w:val="single" w:sz="4" w:space="0" w:color="auto"/>
              <w:right w:val="single" w:sz="4" w:space="0" w:color="auto"/>
            </w:tcBorders>
            <w:hideMark/>
          </w:tcPr>
          <w:p w14:paraId="6733F104"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Dokumento puslapių skaičius</w:t>
            </w:r>
          </w:p>
        </w:tc>
      </w:tr>
      <w:tr w:rsidR="0081532B" w:rsidRPr="004A0CE9" w14:paraId="64102855" w14:textId="77777777" w:rsidTr="001409A8">
        <w:tc>
          <w:tcPr>
            <w:tcW w:w="675" w:type="dxa"/>
            <w:tcBorders>
              <w:top w:val="single" w:sz="4" w:space="0" w:color="auto"/>
              <w:left w:val="single" w:sz="4" w:space="0" w:color="auto"/>
              <w:bottom w:val="single" w:sz="4" w:space="0" w:color="auto"/>
              <w:right w:val="single" w:sz="4" w:space="0" w:color="auto"/>
            </w:tcBorders>
          </w:tcPr>
          <w:p w14:paraId="229BD70D"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4F95D787" w14:textId="77777777" w:rsidR="0081532B" w:rsidRPr="004A0CE9" w:rsidRDefault="0081532B" w:rsidP="00DD5235">
            <w:pPr>
              <w:jc w:val="both"/>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27A2CA9" w14:textId="77777777" w:rsidR="0081532B" w:rsidRPr="004A0CE9" w:rsidRDefault="0081532B" w:rsidP="00DD5235">
            <w:pPr>
              <w:jc w:val="both"/>
              <w:rPr>
                <w:rFonts w:ascii="Arial" w:hAnsi="Arial" w:cs="Arial"/>
                <w:sz w:val="22"/>
                <w:szCs w:val="22"/>
              </w:rPr>
            </w:pPr>
          </w:p>
        </w:tc>
      </w:tr>
      <w:tr w:rsidR="0081532B" w:rsidRPr="004A0CE9" w14:paraId="68130441" w14:textId="77777777" w:rsidTr="001409A8">
        <w:tc>
          <w:tcPr>
            <w:tcW w:w="675" w:type="dxa"/>
            <w:tcBorders>
              <w:top w:val="single" w:sz="4" w:space="0" w:color="auto"/>
              <w:left w:val="single" w:sz="4" w:space="0" w:color="auto"/>
              <w:bottom w:val="single" w:sz="4" w:space="0" w:color="auto"/>
              <w:right w:val="single" w:sz="4" w:space="0" w:color="auto"/>
            </w:tcBorders>
          </w:tcPr>
          <w:p w14:paraId="5AE83605"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196D424C" w14:textId="77777777" w:rsidR="0081532B" w:rsidRPr="004A0CE9" w:rsidRDefault="0081532B" w:rsidP="00DD5235">
            <w:pPr>
              <w:pStyle w:val="Header"/>
              <w:tabs>
                <w:tab w:val="left" w:pos="720"/>
              </w:tabs>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0F952758" w14:textId="77777777" w:rsidR="0081532B" w:rsidRPr="004A0CE9" w:rsidRDefault="0081532B" w:rsidP="00DD5235">
            <w:pPr>
              <w:jc w:val="both"/>
              <w:rPr>
                <w:rFonts w:ascii="Arial" w:hAnsi="Arial" w:cs="Arial"/>
                <w:sz w:val="22"/>
                <w:szCs w:val="22"/>
              </w:rPr>
            </w:pPr>
          </w:p>
        </w:tc>
      </w:tr>
      <w:tr w:rsidR="0081532B" w:rsidRPr="004A0CE9" w14:paraId="74808D95" w14:textId="77777777" w:rsidTr="001409A8">
        <w:tc>
          <w:tcPr>
            <w:tcW w:w="675" w:type="dxa"/>
            <w:tcBorders>
              <w:top w:val="single" w:sz="4" w:space="0" w:color="auto"/>
              <w:left w:val="single" w:sz="4" w:space="0" w:color="auto"/>
              <w:bottom w:val="single" w:sz="4" w:space="0" w:color="auto"/>
              <w:right w:val="single" w:sz="4" w:space="0" w:color="auto"/>
            </w:tcBorders>
          </w:tcPr>
          <w:p w14:paraId="3C970EAD"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0A1ACD41" w14:textId="77777777" w:rsidR="0081532B" w:rsidRPr="004A0CE9" w:rsidRDefault="0081532B" w:rsidP="00DD5235">
            <w:pPr>
              <w:jc w:val="both"/>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140F840" w14:textId="77777777" w:rsidR="0081532B" w:rsidRPr="004A0CE9" w:rsidRDefault="0081532B" w:rsidP="00DD5235">
            <w:pPr>
              <w:jc w:val="both"/>
              <w:rPr>
                <w:rFonts w:ascii="Arial" w:hAnsi="Arial" w:cs="Arial"/>
                <w:sz w:val="22"/>
                <w:szCs w:val="22"/>
              </w:rPr>
            </w:pPr>
          </w:p>
        </w:tc>
      </w:tr>
    </w:tbl>
    <w:p w14:paraId="02C48146" w14:textId="77777777" w:rsidR="0081532B" w:rsidRPr="004A0CE9" w:rsidRDefault="0081532B" w:rsidP="0081532B">
      <w:pPr>
        <w:ind w:firstLine="720"/>
        <w:jc w:val="both"/>
        <w:rPr>
          <w:rFonts w:ascii="Arial" w:hAnsi="Arial" w:cs="Arial"/>
          <w:sz w:val="22"/>
          <w:szCs w:val="22"/>
        </w:rPr>
      </w:pPr>
    </w:p>
    <w:p w14:paraId="479FFC86" w14:textId="77777777" w:rsidR="0081532B" w:rsidRPr="004A0CE9" w:rsidRDefault="0081532B" w:rsidP="0081532B">
      <w:pPr>
        <w:spacing w:after="14" w:line="267" w:lineRule="auto"/>
        <w:ind w:right="54"/>
        <w:jc w:val="both"/>
        <w:rPr>
          <w:rFonts w:ascii="Arial" w:hAnsi="Arial" w:cs="Arial"/>
          <w:sz w:val="22"/>
          <w:szCs w:val="22"/>
        </w:rPr>
      </w:pPr>
      <w:r w:rsidRPr="004A0CE9">
        <w:rPr>
          <w:rFonts w:ascii="Arial" w:hAnsi="Arial" w:cs="Arial"/>
          <w:sz w:val="22"/>
          <w:szCs w:val="22"/>
        </w:rPr>
        <w:t>Vykdydami sutartį pasitelksime šiuos subtiekėjus (subrangovus)*:</w:t>
      </w:r>
      <w:r w:rsidRPr="004A0CE9">
        <w:rPr>
          <w:rFonts w:ascii="Arial" w:hAnsi="Arial" w:cs="Arial"/>
          <w:b/>
          <w:sz w:val="22"/>
          <w:szCs w:val="22"/>
        </w:rPr>
        <w:t xml:space="preserve"> </w:t>
      </w:r>
    </w:p>
    <w:tbl>
      <w:tblPr>
        <w:tblStyle w:val="TableGrid0"/>
        <w:tblW w:w="9473" w:type="dxa"/>
        <w:tblInd w:w="20" w:type="dxa"/>
        <w:tblCellMar>
          <w:top w:w="13" w:type="dxa"/>
          <w:left w:w="107" w:type="dxa"/>
        </w:tblCellMar>
        <w:tblLook w:val="04A0" w:firstRow="1" w:lastRow="0" w:firstColumn="1" w:lastColumn="0" w:noHBand="0" w:noVBand="1"/>
      </w:tblPr>
      <w:tblGrid>
        <w:gridCol w:w="675"/>
        <w:gridCol w:w="4110"/>
        <w:gridCol w:w="2409"/>
        <w:gridCol w:w="2279"/>
      </w:tblGrid>
      <w:tr w:rsidR="0081532B" w:rsidRPr="004A0CE9" w14:paraId="751B2193" w14:textId="77777777" w:rsidTr="001409A8">
        <w:trPr>
          <w:trHeight w:val="1664"/>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5FA76CF5"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Eil. Nr.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350BE066"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Subtiekėjo (subrangovo) pavadinimas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23AC8A63"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Prekės/ paslaugos/ darbai, kuriuos </w:t>
            </w:r>
          </w:p>
          <w:p w14:paraId="2D45CFEF"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numatoma perduoti </w:t>
            </w:r>
          </w:p>
          <w:p w14:paraId="6A46C0BD"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subtiekėjui </w:t>
            </w:r>
          </w:p>
          <w:p w14:paraId="375D065A"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(subrangovui)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6C96F8F"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Pirkimo dalis (dalis procentais), kuriai atlikti bus </w:t>
            </w:r>
          </w:p>
          <w:p w14:paraId="78C971A6"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pasitelkiamas subtiekėjas </w:t>
            </w:r>
          </w:p>
          <w:p w14:paraId="6319F00E"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(subrangovas) </w:t>
            </w:r>
          </w:p>
        </w:tc>
      </w:tr>
      <w:tr w:rsidR="0081532B" w:rsidRPr="004A0CE9" w14:paraId="0806A22D" w14:textId="77777777" w:rsidTr="001409A8">
        <w:trPr>
          <w:trHeight w:val="287"/>
        </w:trPr>
        <w:tc>
          <w:tcPr>
            <w:tcW w:w="675" w:type="dxa"/>
            <w:tcBorders>
              <w:top w:val="single" w:sz="4" w:space="0" w:color="000000"/>
              <w:left w:val="single" w:sz="4" w:space="0" w:color="000000"/>
              <w:bottom w:val="single" w:sz="4" w:space="0" w:color="000000"/>
              <w:right w:val="single" w:sz="4" w:space="0" w:color="000000"/>
            </w:tcBorders>
          </w:tcPr>
          <w:p w14:paraId="2CE3F219" w14:textId="77777777" w:rsidR="0081532B" w:rsidRPr="004A0CE9" w:rsidRDefault="0081532B" w:rsidP="00547E25">
            <w:pPr>
              <w:pStyle w:val="ListParagraph"/>
              <w:numPr>
                <w:ilvl w:val="0"/>
                <w:numId w:val="7"/>
              </w:numPr>
              <w:spacing w:line="259" w:lineRule="auto"/>
              <w:contextualSpacing/>
              <w:rPr>
                <w:rFonts w:ascii="Arial" w:hAnsi="Arial" w:cs="Arial"/>
              </w:rPr>
            </w:pPr>
          </w:p>
        </w:tc>
        <w:tc>
          <w:tcPr>
            <w:tcW w:w="4110" w:type="dxa"/>
            <w:tcBorders>
              <w:top w:val="single" w:sz="4" w:space="0" w:color="000000"/>
              <w:left w:val="single" w:sz="4" w:space="0" w:color="000000"/>
              <w:bottom w:val="single" w:sz="4" w:space="0" w:color="000000"/>
              <w:right w:val="single" w:sz="4" w:space="0" w:color="000000"/>
            </w:tcBorders>
          </w:tcPr>
          <w:p w14:paraId="3FCB7FED" w14:textId="77777777" w:rsidR="0081532B" w:rsidRPr="004A0CE9" w:rsidRDefault="0081532B" w:rsidP="00DD5235">
            <w:pPr>
              <w:spacing w:line="259" w:lineRule="auto"/>
              <w:rPr>
                <w:rFonts w:ascii="Arial" w:hAnsi="Arial" w:cs="Arial"/>
              </w:rPr>
            </w:pPr>
          </w:p>
        </w:tc>
        <w:tc>
          <w:tcPr>
            <w:tcW w:w="2409" w:type="dxa"/>
            <w:tcBorders>
              <w:top w:val="single" w:sz="4" w:space="0" w:color="000000"/>
              <w:left w:val="single" w:sz="4" w:space="0" w:color="000000"/>
              <w:bottom w:val="single" w:sz="4" w:space="0" w:color="000000"/>
              <w:right w:val="single" w:sz="4" w:space="0" w:color="000000"/>
            </w:tcBorders>
          </w:tcPr>
          <w:p w14:paraId="7CF76E93" w14:textId="77777777" w:rsidR="0081532B" w:rsidRPr="004A0CE9" w:rsidRDefault="0081532B" w:rsidP="00DD5235">
            <w:pPr>
              <w:spacing w:line="259" w:lineRule="auto"/>
              <w:ind w:left="1"/>
              <w:rPr>
                <w:rFonts w:ascii="Arial" w:hAnsi="Arial" w:cs="Arial"/>
              </w:rPr>
            </w:pPr>
          </w:p>
        </w:tc>
        <w:tc>
          <w:tcPr>
            <w:tcW w:w="2279" w:type="dxa"/>
            <w:tcBorders>
              <w:top w:val="single" w:sz="4" w:space="0" w:color="000000"/>
              <w:left w:val="single" w:sz="4" w:space="0" w:color="000000"/>
              <w:bottom w:val="single" w:sz="4" w:space="0" w:color="000000"/>
              <w:right w:val="single" w:sz="4" w:space="0" w:color="000000"/>
            </w:tcBorders>
          </w:tcPr>
          <w:p w14:paraId="3B5A088B" w14:textId="77777777" w:rsidR="0081532B" w:rsidRPr="004A0CE9" w:rsidRDefault="0081532B" w:rsidP="00DD5235">
            <w:pPr>
              <w:spacing w:line="259" w:lineRule="auto"/>
              <w:rPr>
                <w:rFonts w:ascii="Arial" w:hAnsi="Arial" w:cs="Arial"/>
              </w:rPr>
            </w:pPr>
          </w:p>
        </w:tc>
      </w:tr>
      <w:tr w:rsidR="0081532B" w:rsidRPr="004A0CE9" w14:paraId="5725620D" w14:textId="77777777" w:rsidTr="001409A8">
        <w:trPr>
          <w:trHeight w:val="286"/>
        </w:trPr>
        <w:tc>
          <w:tcPr>
            <w:tcW w:w="675" w:type="dxa"/>
            <w:tcBorders>
              <w:top w:val="single" w:sz="4" w:space="0" w:color="000000"/>
              <w:left w:val="single" w:sz="4" w:space="0" w:color="000000"/>
              <w:bottom w:val="single" w:sz="4" w:space="0" w:color="000000"/>
              <w:right w:val="single" w:sz="4" w:space="0" w:color="000000"/>
            </w:tcBorders>
          </w:tcPr>
          <w:p w14:paraId="01885E7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679D6F1F"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1DBCDB52"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71369CA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r>
      <w:tr w:rsidR="0081532B" w:rsidRPr="004A0CE9" w14:paraId="6CD33414" w14:textId="77777777" w:rsidTr="001409A8">
        <w:trPr>
          <w:trHeight w:val="286"/>
        </w:trPr>
        <w:tc>
          <w:tcPr>
            <w:tcW w:w="675" w:type="dxa"/>
            <w:tcBorders>
              <w:top w:val="single" w:sz="4" w:space="0" w:color="000000"/>
              <w:left w:val="single" w:sz="4" w:space="0" w:color="000000"/>
              <w:bottom w:val="single" w:sz="4" w:space="0" w:color="000000"/>
              <w:right w:val="single" w:sz="4" w:space="0" w:color="000000"/>
            </w:tcBorders>
          </w:tcPr>
          <w:p w14:paraId="502F7865"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482A9534"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24AAD5EB"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48DD4CA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r>
    </w:tbl>
    <w:p w14:paraId="7D81DC0C" w14:textId="2C415F4E" w:rsidR="0081532B" w:rsidRPr="004A0CE9" w:rsidRDefault="00F14668" w:rsidP="00F14668">
      <w:pPr>
        <w:spacing w:line="259" w:lineRule="auto"/>
        <w:rPr>
          <w:rFonts w:ascii="Arial" w:hAnsi="Arial" w:cs="Arial"/>
          <w:sz w:val="20"/>
        </w:rPr>
      </w:pPr>
      <w:r w:rsidRPr="004A0CE9">
        <w:rPr>
          <w:rFonts w:ascii="Arial" w:hAnsi="Arial" w:cs="Arial"/>
          <w:i/>
          <w:sz w:val="20"/>
        </w:rPr>
        <w:t xml:space="preserve">* </w:t>
      </w:r>
      <w:r w:rsidR="0081532B" w:rsidRPr="004A0CE9">
        <w:rPr>
          <w:rFonts w:ascii="Arial" w:hAnsi="Arial" w:cs="Arial"/>
          <w:i/>
          <w:sz w:val="20"/>
        </w:rPr>
        <w:t>Pildyti tuomet, jei sutarties vykdymui bus pasitelkiami subtiekėjai (subrangovai).</w:t>
      </w:r>
      <w:r w:rsidR="0081532B" w:rsidRPr="004A0CE9">
        <w:rPr>
          <w:rFonts w:ascii="Arial" w:hAnsi="Arial" w:cs="Arial"/>
          <w:sz w:val="20"/>
        </w:rPr>
        <w:t xml:space="preserve"> </w:t>
      </w:r>
    </w:p>
    <w:p w14:paraId="79E3B111" w14:textId="77777777" w:rsidR="0081532B" w:rsidRPr="004A0CE9" w:rsidRDefault="0081532B" w:rsidP="0081532B">
      <w:pPr>
        <w:spacing w:line="259" w:lineRule="auto"/>
        <w:ind w:left="862"/>
        <w:rPr>
          <w:rFonts w:ascii="Arial" w:hAnsi="Arial" w:cs="Arial"/>
        </w:rPr>
      </w:pPr>
      <w:r w:rsidRPr="004A0CE9">
        <w:rPr>
          <w:rFonts w:ascii="Arial" w:hAnsi="Arial" w:cs="Arial"/>
        </w:rPr>
        <w:t xml:space="preserve"> </w:t>
      </w:r>
    </w:p>
    <w:p w14:paraId="2F0CCAFE" w14:textId="1257A193" w:rsidR="0081532B" w:rsidRPr="004A0CE9" w:rsidRDefault="0081532B" w:rsidP="0081532B">
      <w:pPr>
        <w:spacing w:after="14" w:line="267" w:lineRule="auto"/>
        <w:ind w:right="54"/>
        <w:jc w:val="both"/>
        <w:rPr>
          <w:rFonts w:ascii="Arial" w:hAnsi="Arial" w:cs="Arial"/>
          <w:sz w:val="22"/>
          <w:szCs w:val="22"/>
        </w:rPr>
      </w:pPr>
      <w:r w:rsidRPr="004A0CE9">
        <w:rPr>
          <w:rFonts w:ascii="Arial" w:hAnsi="Arial" w:cs="Arial"/>
          <w:sz w:val="22"/>
          <w:szCs w:val="22"/>
        </w:rPr>
        <w:t>Šiame pasiūlyme pateikta konfidenciali informacija</w:t>
      </w:r>
      <w:r w:rsidR="007F3F1A" w:rsidRPr="004A0CE9">
        <w:rPr>
          <w:rFonts w:ascii="Arial" w:hAnsi="Arial" w:cs="Arial"/>
          <w:sz w:val="22"/>
          <w:szCs w:val="22"/>
        </w:rPr>
        <w:t>*</w:t>
      </w:r>
      <w:r w:rsidRPr="004A0CE9">
        <w:rPr>
          <w:rFonts w:ascii="Arial" w:hAnsi="Arial" w:cs="Arial"/>
          <w:sz w:val="22"/>
          <w:szCs w:val="22"/>
        </w:rPr>
        <w:t>*:</w:t>
      </w:r>
      <w:r w:rsidRPr="004A0CE9">
        <w:rPr>
          <w:rFonts w:ascii="Arial" w:hAnsi="Arial" w:cs="Arial"/>
          <w:b/>
          <w:sz w:val="22"/>
          <w:szCs w:val="22"/>
        </w:rPr>
        <w:t xml:space="preserve"> </w:t>
      </w:r>
    </w:p>
    <w:tbl>
      <w:tblPr>
        <w:tblStyle w:val="TableGrid0"/>
        <w:tblW w:w="9473" w:type="dxa"/>
        <w:tblInd w:w="20" w:type="dxa"/>
        <w:tblCellMar>
          <w:top w:w="13" w:type="dxa"/>
          <w:left w:w="107" w:type="dxa"/>
          <w:right w:w="115" w:type="dxa"/>
        </w:tblCellMar>
        <w:tblLook w:val="04A0" w:firstRow="1" w:lastRow="0" w:firstColumn="1" w:lastColumn="0" w:noHBand="0" w:noVBand="1"/>
      </w:tblPr>
      <w:tblGrid>
        <w:gridCol w:w="959"/>
        <w:gridCol w:w="8514"/>
      </w:tblGrid>
      <w:tr w:rsidR="0081532B" w:rsidRPr="004A0CE9" w14:paraId="773E8573" w14:textId="77777777" w:rsidTr="001409A8">
        <w:trPr>
          <w:trHeight w:val="559"/>
        </w:trPr>
        <w:tc>
          <w:tcPr>
            <w:tcW w:w="959" w:type="dxa"/>
            <w:tcBorders>
              <w:top w:val="single" w:sz="4" w:space="0" w:color="000000"/>
              <w:left w:val="single" w:sz="4" w:space="0" w:color="000000"/>
              <w:bottom w:val="single" w:sz="4" w:space="0" w:color="000000"/>
              <w:right w:val="single" w:sz="4" w:space="0" w:color="000000"/>
            </w:tcBorders>
            <w:shd w:val="clear" w:color="auto" w:fill="auto"/>
          </w:tcPr>
          <w:p w14:paraId="18D448D1" w14:textId="77777777" w:rsidR="0081532B" w:rsidRPr="004A0CE9" w:rsidRDefault="0081532B" w:rsidP="00DD5235">
            <w:pPr>
              <w:spacing w:line="259" w:lineRule="auto"/>
              <w:ind w:left="26"/>
              <w:jc w:val="center"/>
              <w:rPr>
                <w:rFonts w:ascii="Arial" w:hAnsi="Arial" w:cs="Arial"/>
              </w:rPr>
            </w:pPr>
            <w:r w:rsidRPr="004A0CE9">
              <w:rPr>
                <w:rFonts w:ascii="Arial" w:hAnsi="Arial" w:cs="Arial"/>
                <w:b/>
              </w:rPr>
              <w:t xml:space="preserve">Eil. Nr. </w:t>
            </w:r>
          </w:p>
        </w:tc>
        <w:tc>
          <w:tcPr>
            <w:tcW w:w="8514" w:type="dxa"/>
            <w:tcBorders>
              <w:top w:val="single" w:sz="4" w:space="0" w:color="000000"/>
              <w:left w:val="single" w:sz="4" w:space="0" w:color="000000"/>
              <w:bottom w:val="single" w:sz="4" w:space="0" w:color="000000"/>
              <w:right w:val="single" w:sz="4" w:space="0" w:color="000000"/>
            </w:tcBorders>
            <w:shd w:val="clear" w:color="auto" w:fill="auto"/>
          </w:tcPr>
          <w:p w14:paraId="22FA4BE6" w14:textId="77777777" w:rsidR="0081532B" w:rsidRPr="004A0CE9" w:rsidRDefault="0081532B" w:rsidP="00DD5235">
            <w:pPr>
              <w:spacing w:line="259" w:lineRule="auto"/>
              <w:ind w:left="9"/>
              <w:jc w:val="center"/>
              <w:rPr>
                <w:rFonts w:ascii="Arial" w:hAnsi="Arial" w:cs="Arial"/>
              </w:rPr>
            </w:pPr>
            <w:r w:rsidRPr="004A0CE9">
              <w:rPr>
                <w:rFonts w:ascii="Arial" w:hAnsi="Arial" w:cs="Arial"/>
                <w:b/>
              </w:rPr>
              <w:t>Pateikto dokumento pavadinimas /dokumento dalis</w:t>
            </w:r>
            <w:r w:rsidRPr="004A0CE9">
              <w:rPr>
                <w:rFonts w:ascii="Arial" w:hAnsi="Arial" w:cs="Arial"/>
              </w:rPr>
              <w:t xml:space="preserve"> </w:t>
            </w:r>
          </w:p>
        </w:tc>
      </w:tr>
      <w:tr w:rsidR="0081532B" w:rsidRPr="004A0CE9" w14:paraId="68EE37F7" w14:textId="77777777" w:rsidTr="001409A8">
        <w:trPr>
          <w:trHeight w:val="241"/>
        </w:trPr>
        <w:tc>
          <w:tcPr>
            <w:tcW w:w="959" w:type="dxa"/>
            <w:tcBorders>
              <w:top w:val="single" w:sz="4" w:space="0" w:color="000000"/>
              <w:left w:val="single" w:sz="4" w:space="0" w:color="000000"/>
              <w:bottom w:val="single" w:sz="4" w:space="0" w:color="000000"/>
              <w:right w:val="single" w:sz="4" w:space="0" w:color="000000"/>
            </w:tcBorders>
          </w:tcPr>
          <w:p w14:paraId="3492973F" w14:textId="77777777" w:rsidR="0081532B" w:rsidRPr="004A0CE9" w:rsidRDefault="0081532B" w:rsidP="00DD5235">
            <w:pPr>
              <w:spacing w:line="259" w:lineRule="auto"/>
              <w:ind w:left="57"/>
              <w:jc w:val="center"/>
              <w:rPr>
                <w:rFonts w:ascii="Arial" w:hAnsi="Arial" w:cs="Arial"/>
              </w:rPr>
            </w:pPr>
            <w:r w:rsidRPr="004A0CE9">
              <w:rPr>
                <w:rFonts w:ascii="Arial" w:hAnsi="Arial" w:cs="Arial"/>
                <w:b/>
                <w:sz w:val="20"/>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76C11923" w14:textId="77777777" w:rsidR="0081532B" w:rsidRPr="004A0CE9" w:rsidRDefault="0081532B" w:rsidP="00DD5235">
            <w:pPr>
              <w:spacing w:line="259" w:lineRule="auto"/>
              <w:ind w:left="59"/>
              <w:jc w:val="center"/>
              <w:rPr>
                <w:rFonts w:ascii="Arial" w:hAnsi="Arial" w:cs="Arial"/>
              </w:rPr>
            </w:pPr>
            <w:r w:rsidRPr="004A0CE9">
              <w:rPr>
                <w:rFonts w:ascii="Arial" w:hAnsi="Arial" w:cs="Arial"/>
                <w:b/>
                <w:sz w:val="20"/>
              </w:rPr>
              <w:t xml:space="preserve"> </w:t>
            </w:r>
          </w:p>
        </w:tc>
      </w:tr>
      <w:tr w:rsidR="0081532B" w:rsidRPr="004A0CE9" w14:paraId="51716F57" w14:textId="77777777" w:rsidTr="001409A8">
        <w:trPr>
          <w:trHeight w:val="288"/>
        </w:trPr>
        <w:tc>
          <w:tcPr>
            <w:tcW w:w="959" w:type="dxa"/>
            <w:tcBorders>
              <w:top w:val="single" w:sz="4" w:space="0" w:color="000000"/>
              <w:left w:val="single" w:sz="4" w:space="0" w:color="000000"/>
              <w:bottom w:val="single" w:sz="4" w:space="0" w:color="000000"/>
              <w:right w:val="single" w:sz="4" w:space="0" w:color="000000"/>
            </w:tcBorders>
          </w:tcPr>
          <w:p w14:paraId="15E6006F"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33AB65E9"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r>
      <w:tr w:rsidR="0081532B" w:rsidRPr="004A0CE9" w14:paraId="27EFB666" w14:textId="77777777" w:rsidTr="001409A8">
        <w:trPr>
          <w:trHeight w:val="286"/>
        </w:trPr>
        <w:tc>
          <w:tcPr>
            <w:tcW w:w="959" w:type="dxa"/>
            <w:tcBorders>
              <w:top w:val="single" w:sz="4" w:space="0" w:color="000000"/>
              <w:left w:val="single" w:sz="4" w:space="0" w:color="000000"/>
              <w:bottom w:val="single" w:sz="4" w:space="0" w:color="000000"/>
              <w:right w:val="single" w:sz="4" w:space="0" w:color="000000"/>
            </w:tcBorders>
          </w:tcPr>
          <w:p w14:paraId="07C93254"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4C9C6C33"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r>
    </w:tbl>
    <w:p w14:paraId="3B335A79" w14:textId="01D14F0E" w:rsidR="0081532B" w:rsidRPr="004A0CE9" w:rsidRDefault="00F14668" w:rsidP="007F3F1A">
      <w:pPr>
        <w:spacing w:line="269" w:lineRule="auto"/>
        <w:rPr>
          <w:rFonts w:ascii="Arial" w:hAnsi="Arial" w:cs="Arial"/>
          <w:sz w:val="20"/>
        </w:rPr>
      </w:pPr>
      <w:r w:rsidRPr="004A0CE9">
        <w:rPr>
          <w:rFonts w:ascii="Arial" w:hAnsi="Arial" w:cs="Arial"/>
          <w:i/>
          <w:sz w:val="20"/>
        </w:rPr>
        <w:t>**</w:t>
      </w:r>
      <w:r w:rsidR="0081532B" w:rsidRPr="004A0CE9">
        <w:rPr>
          <w:rFonts w:ascii="Arial" w:hAnsi="Arial" w:cs="Arial"/>
          <w:i/>
          <w:sz w:val="20"/>
        </w:rPr>
        <w:t>Pildyti tuomet, jei bus pateikta konfidenciali informacija. Tiekėjas negali nurodyti, kad konfidenciali yra pasiūlymo kaina arba kad visas pasiūlymas yra konfidencialus</w:t>
      </w:r>
    </w:p>
    <w:p w14:paraId="3C22B4B1"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lastRenderedPageBreak/>
        <w:t>Pasiūlymas galioja iki 20 __-___-___ d.</w:t>
      </w:r>
    </w:p>
    <w:p w14:paraId="1A7AB0E3" w14:textId="77777777" w:rsidR="0081532B" w:rsidRPr="004A0CE9" w:rsidRDefault="0081532B" w:rsidP="0081532B">
      <w:pPr>
        <w:jc w:val="both"/>
        <w:rPr>
          <w:rFonts w:ascii="Arial" w:hAnsi="Arial" w:cs="Arial"/>
          <w:sz w:val="22"/>
          <w:szCs w:val="22"/>
        </w:rPr>
      </w:pPr>
    </w:p>
    <w:p w14:paraId="6FE0ABFC" w14:textId="77777777" w:rsidR="0081532B" w:rsidRPr="004A0CE9" w:rsidRDefault="0081532B" w:rsidP="0081532B">
      <w:pPr>
        <w:tabs>
          <w:tab w:val="left" w:pos="1701"/>
        </w:tabs>
        <w:spacing w:before="120"/>
        <w:jc w:val="both"/>
        <w:rPr>
          <w:rFonts w:ascii="Arial" w:hAnsi="Arial" w:cs="Arial"/>
          <w:sz w:val="22"/>
          <w:szCs w:val="22"/>
        </w:rPr>
      </w:pPr>
      <w:r w:rsidRPr="004A0CE9">
        <w:rPr>
          <w:rFonts w:ascii="Arial" w:hAnsi="Arial" w:cs="Arial"/>
          <w:sz w:val="22"/>
          <w:szCs w:val="22"/>
        </w:rPr>
        <w:t>Aš, žemiau pasirašęs (-</w:t>
      </w:r>
      <w:proofErr w:type="spellStart"/>
      <w:r w:rsidRPr="004A0CE9">
        <w:rPr>
          <w:rFonts w:ascii="Arial" w:hAnsi="Arial" w:cs="Arial"/>
          <w:sz w:val="22"/>
          <w:szCs w:val="22"/>
        </w:rPr>
        <w:t>iusi</w:t>
      </w:r>
      <w:proofErr w:type="spellEnd"/>
      <w:r w:rsidRPr="004A0CE9">
        <w:rPr>
          <w:rFonts w:ascii="Arial" w:hAnsi="Arial" w:cs="Arial"/>
          <w:sz w:val="22"/>
          <w:szCs w:val="22"/>
        </w:rPr>
        <w:t xml:space="preserve">), patvirtinu, kad visa mūsų pasiūlyme pateikta informacija yra teisinga ir kad mes nenuslėpėme jokios informacijos, kurią buvo prašoma pateikti konkurso dalyvius. </w:t>
      </w:r>
    </w:p>
    <w:p w14:paraId="1932D33E" w14:textId="77777777" w:rsidR="0081532B" w:rsidRPr="004A0CE9" w:rsidRDefault="0081532B" w:rsidP="0081532B">
      <w:pPr>
        <w:pStyle w:val="BodyText"/>
        <w:jc w:val="both"/>
        <w:rPr>
          <w:rFonts w:ascii="Arial" w:hAnsi="Arial" w:cs="Arial"/>
          <w:sz w:val="22"/>
        </w:rPr>
      </w:pPr>
      <w:r w:rsidRPr="004A0CE9">
        <w:rPr>
          <w:rFonts w:ascii="Arial" w:hAnsi="Arial" w:cs="Arial"/>
          <w:sz w:val="22"/>
        </w:rPr>
        <w:t xml:space="preserve">Aš patvirtinu, kad nedalyvavau rengiant pirkimo dokumentus ir nesu susijęs su jokia kita šiame konkurse dalyvaujančia įmone ar kita suinteresuota šalimi. </w:t>
      </w:r>
    </w:p>
    <w:p w14:paraId="4DDEAC31" w14:textId="77777777" w:rsidR="0081532B" w:rsidRPr="004A0CE9" w:rsidRDefault="0081532B" w:rsidP="0081532B">
      <w:pPr>
        <w:pStyle w:val="BodyText"/>
        <w:jc w:val="both"/>
        <w:rPr>
          <w:rFonts w:ascii="Arial" w:hAnsi="Arial" w:cs="Arial"/>
          <w:sz w:val="22"/>
        </w:rPr>
      </w:pPr>
      <w:r w:rsidRPr="004A0CE9">
        <w:rPr>
          <w:rFonts w:ascii="Arial" w:hAnsi="Arial" w:cs="Arial"/>
          <w:sz w:val="22"/>
        </w:rPr>
        <w:t>Aš suprantu, kad išaiškėjus aukščiau nurodytoms aplinkybėms būsiu pašalintas (-a) iš šio konkurso procedūros, ir mano pasiūlymas bus atmestas.</w:t>
      </w:r>
    </w:p>
    <w:p w14:paraId="7280B641" w14:textId="77777777" w:rsidR="0081532B" w:rsidRPr="004A0CE9" w:rsidRDefault="0081532B" w:rsidP="0081532B">
      <w:pPr>
        <w:jc w:val="both"/>
        <w:rPr>
          <w:rFonts w:ascii="Arial" w:hAnsi="Arial" w:cs="Arial"/>
          <w:sz w:val="22"/>
          <w:szCs w:val="22"/>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81532B" w:rsidRPr="004A0CE9" w14:paraId="1EA06665" w14:textId="77777777" w:rsidTr="00DD5235">
        <w:tc>
          <w:tcPr>
            <w:tcW w:w="3828" w:type="dxa"/>
            <w:tcBorders>
              <w:top w:val="nil"/>
              <w:left w:val="nil"/>
              <w:bottom w:val="single" w:sz="4" w:space="0" w:color="auto"/>
              <w:right w:val="nil"/>
            </w:tcBorders>
          </w:tcPr>
          <w:p w14:paraId="4EDCCF60" w14:textId="77777777" w:rsidR="0081532B" w:rsidRPr="004A0CE9" w:rsidRDefault="0081532B" w:rsidP="00DD5235">
            <w:pPr>
              <w:spacing w:line="360" w:lineRule="auto"/>
              <w:rPr>
                <w:rFonts w:ascii="Arial" w:hAnsi="Arial" w:cs="Arial"/>
                <w:i/>
                <w:sz w:val="22"/>
                <w:szCs w:val="22"/>
              </w:rPr>
            </w:pPr>
          </w:p>
        </w:tc>
        <w:tc>
          <w:tcPr>
            <w:tcW w:w="240" w:type="dxa"/>
          </w:tcPr>
          <w:p w14:paraId="080C8825" w14:textId="77777777" w:rsidR="0081532B" w:rsidRPr="004A0CE9" w:rsidRDefault="0081532B" w:rsidP="00DD5235">
            <w:pPr>
              <w:spacing w:line="360" w:lineRule="auto"/>
              <w:rPr>
                <w:rFonts w:ascii="Arial" w:hAnsi="Arial" w:cs="Arial"/>
                <w:sz w:val="22"/>
                <w:szCs w:val="22"/>
              </w:rPr>
            </w:pPr>
          </w:p>
        </w:tc>
        <w:tc>
          <w:tcPr>
            <w:tcW w:w="1680" w:type="dxa"/>
            <w:tcBorders>
              <w:top w:val="nil"/>
              <w:left w:val="nil"/>
              <w:bottom w:val="single" w:sz="4" w:space="0" w:color="auto"/>
              <w:right w:val="nil"/>
            </w:tcBorders>
          </w:tcPr>
          <w:p w14:paraId="63CFA6FD" w14:textId="77777777" w:rsidR="0081532B" w:rsidRPr="004A0CE9" w:rsidRDefault="0081532B" w:rsidP="00DD5235">
            <w:pPr>
              <w:spacing w:line="360" w:lineRule="auto"/>
              <w:jc w:val="center"/>
              <w:rPr>
                <w:rFonts w:ascii="Arial" w:hAnsi="Arial" w:cs="Arial"/>
                <w:i/>
                <w:sz w:val="22"/>
                <w:szCs w:val="22"/>
              </w:rPr>
            </w:pPr>
          </w:p>
        </w:tc>
        <w:tc>
          <w:tcPr>
            <w:tcW w:w="240" w:type="dxa"/>
          </w:tcPr>
          <w:p w14:paraId="304636EA" w14:textId="77777777" w:rsidR="0081532B" w:rsidRPr="004A0CE9" w:rsidRDefault="0081532B" w:rsidP="00DD5235">
            <w:pPr>
              <w:spacing w:line="360" w:lineRule="auto"/>
              <w:rPr>
                <w:rFonts w:ascii="Arial" w:hAnsi="Arial" w:cs="Arial"/>
                <w:sz w:val="22"/>
                <w:szCs w:val="22"/>
              </w:rPr>
            </w:pPr>
          </w:p>
        </w:tc>
        <w:tc>
          <w:tcPr>
            <w:tcW w:w="3231" w:type="dxa"/>
            <w:tcBorders>
              <w:top w:val="nil"/>
              <w:left w:val="nil"/>
              <w:bottom w:val="single" w:sz="4" w:space="0" w:color="auto"/>
              <w:right w:val="nil"/>
            </w:tcBorders>
          </w:tcPr>
          <w:p w14:paraId="10B58448" w14:textId="77777777" w:rsidR="0081532B" w:rsidRPr="004A0CE9" w:rsidRDefault="0081532B" w:rsidP="00DD5235">
            <w:pPr>
              <w:spacing w:line="360" w:lineRule="auto"/>
              <w:jc w:val="right"/>
              <w:rPr>
                <w:rFonts w:ascii="Arial" w:hAnsi="Arial" w:cs="Arial"/>
                <w:i/>
                <w:sz w:val="22"/>
                <w:szCs w:val="22"/>
              </w:rPr>
            </w:pPr>
          </w:p>
        </w:tc>
      </w:tr>
      <w:tr w:rsidR="0081532B" w:rsidRPr="004A0CE9" w14:paraId="08D329E7" w14:textId="77777777" w:rsidTr="00DD5235">
        <w:tc>
          <w:tcPr>
            <w:tcW w:w="3828" w:type="dxa"/>
            <w:tcBorders>
              <w:top w:val="single" w:sz="4" w:space="0" w:color="auto"/>
              <w:left w:val="nil"/>
              <w:bottom w:val="nil"/>
              <w:right w:val="nil"/>
            </w:tcBorders>
            <w:hideMark/>
          </w:tcPr>
          <w:p w14:paraId="0A84F8ED" w14:textId="77777777" w:rsidR="0081532B" w:rsidRPr="004A0CE9" w:rsidRDefault="0081532B" w:rsidP="00DD5235">
            <w:pPr>
              <w:spacing w:line="360" w:lineRule="auto"/>
              <w:rPr>
                <w:rFonts w:ascii="Arial" w:hAnsi="Arial" w:cs="Arial"/>
                <w:i/>
                <w:sz w:val="22"/>
                <w:szCs w:val="22"/>
              </w:rPr>
            </w:pPr>
            <w:r w:rsidRPr="004A0CE9">
              <w:rPr>
                <w:rFonts w:ascii="Arial" w:hAnsi="Arial" w:cs="Arial"/>
                <w:i/>
                <w:sz w:val="22"/>
                <w:szCs w:val="22"/>
              </w:rPr>
              <w:t>Tiekėjo arba jo įgalioto asmens pareigos</w:t>
            </w:r>
          </w:p>
        </w:tc>
        <w:tc>
          <w:tcPr>
            <w:tcW w:w="240" w:type="dxa"/>
          </w:tcPr>
          <w:p w14:paraId="2A4E5379" w14:textId="77777777" w:rsidR="0081532B" w:rsidRPr="004A0CE9" w:rsidRDefault="0081532B" w:rsidP="00DD5235">
            <w:pPr>
              <w:spacing w:line="360" w:lineRule="auto"/>
              <w:rPr>
                <w:rFonts w:ascii="Arial" w:hAnsi="Arial" w:cs="Arial"/>
                <w:sz w:val="22"/>
                <w:szCs w:val="22"/>
              </w:rPr>
            </w:pPr>
          </w:p>
        </w:tc>
        <w:tc>
          <w:tcPr>
            <w:tcW w:w="1680" w:type="dxa"/>
            <w:tcBorders>
              <w:top w:val="single" w:sz="4" w:space="0" w:color="auto"/>
              <w:left w:val="nil"/>
              <w:bottom w:val="nil"/>
              <w:right w:val="nil"/>
            </w:tcBorders>
            <w:hideMark/>
          </w:tcPr>
          <w:p w14:paraId="19E5055A" w14:textId="77777777" w:rsidR="0081532B" w:rsidRPr="004A0CE9" w:rsidRDefault="0081532B" w:rsidP="00DD5235">
            <w:pPr>
              <w:spacing w:line="360" w:lineRule="auto"/>
              <w:jc w:val="center"/>
              <w:rPr>
                <w:rFonts w:ascii="Arial" w:hAnsi="Arial" w:cs="Arial"/>
                <w:i/>
                <w:sz w:val="22"/>
                <w:szCs w:val="22"/>
              </w:rPr>
            </w:pPr>
            <w:r w:rsidRPr="004A0CE9">
              <w:rPr>
                <w:rFonts w:ascii="Arial" w:hAnsi="Arial" w:cs="Arial"/>
                <w:i/>
                <w:sz w:val="22"/>
                <w:szCs w:val="22"/>
              </w:rPr>
              <w:t>parašas</w:t>
            </w:r>
          </w:p>
        </w:tc>
        <w:tc>
          <w:tcPr>
            <w:tcW w:w="240" w:type="dxa"/>
          </w:tcPr>
          <w:p w14:paraId="020B109C" w14:textId="77777777" w:rsidR="0081532B" w:rsidRPr="004A0CE9" w:rsidRDefault="0081532B" w:rsidP="00DD5235">
            <w:pPr>
              <w:spacing w:line="360" w:lineRule="auto"/>
              <w:rPr>
                <w:rFonts w:ascii="Arial" w:hAnsi="Arial" w:cs="Arial"/>
                <w:sz w:val="22"/>
                <w:szCs w:val="22"/>
              </w:rPr>
            </w:pPr>
          </w:p>
        </w:tc>
        <w:tc>
          <w:tcPr>
            <w:tcW w:w="3231" w:type="dxa"/>
            <w:tcBorders>
              <w:top w:val="single" w:sz="4" w:space="0" w:color="auto"/>
              <w:left w:val="nil"/>
              <w:bottom w:val="nil"/>
              <w:right w:val="nil"/>
            </w:tcBorders>
            <w:hideMark/>
          </w:tcPr>
          <w:p w14:paraId="7D88EC03" w14:textId="77777777" w:rsidR="0081532B" w:rsidRPr="004A0CE9" w:rsidRDefault="0081532B" w:rsidP="00DD5235">
            <w:pPr>
              <w:spacing w:line="360" w:lineRule="auto"/>
              <w:jc w:val="right"/>
              <w:rPr>
                <w:rFonts w:ascii="Arial" w:hAnsi="Arial" w:cs="Arial"/>
                <w:i/>
                <w:sz w:val="22"/>
                <w:szCs w:val="22"/>
              </w:rPr>
            </w:pPr>
            <w:r w:rsidRPr="004A0CE9">
              <w:rPr>
                <w:rFonts w:ascii="Arial" w:hAnsi="Arial" w:cs="Arial"/>
                <w:i/>
                <w:sz w:val="22"/>
                <w:szCs w:val="22"/>
              </w:rPr>
              <w:t>Vardas Pavardė</w:t>
            </w:r>
          </w:p>
        </w:tc>
      </w:tr>
    </w:tbl>
    <w:p w14:paraId="27FB423C" w14:textId="77777777" w:rsidR="0081532B" w:rsidRPr="004A0CE9" w:rsidRDefault="0081532B" w:rsidP="0081532B">
      <w:pPr>
        <w:pStyle w:val="linija"/>
        <w:tabs>
          <w:tab w:val="num" w:pos="1000"/>
          <w:tab w:val="left" w:pos="1560"/>
        </w:tabs>
        <w:jc w:val="both"/>
        <w:outlineLvl w:val="1"/>
        <w:rPr>
          <w:rFonts w:ascii="Arial" w:hAnsi="Arial" w:cs="Arial"/>
          <w:sz w:val="22"/>
          <w:szCs w:val="22"/>
        </w:rPr>
      </w:pPr>
    </w:p>
    <w:p w14:paraId="6D28BDED" w14:textId="432E03C5" w:rsidR="0081532B" w:rsidRPr="004A0CE9" w:rsidRDefault="0081532B" w:rsidP="0081532B">
      <w:pPr>
        <w:pStyle w:val="linija"/>
        <w:tabs>
          <w:tab w:val="num" w:pos="1000"/>
          <w:tab w:val="left" w:pos="1560"/>
        </w:tabs>
        <w:jc w:val="both"/>
        <w:outlineLvl w:val="1"/>
        <w:rPr>
          <w:rFonts w:ascii="Arial" w:hAnsi="Arial" w:cs="Arial"/>
          <w:sz w:val="22"/>
          <w:szCs w:val="22"/>
        </w:rPr>
      </w:pPr>
    </w:p>
    <w:p w14:paraId="57536984" w14:textId="3603DBB3" w:rsidR="00AF6374" w:rsidRPr="004A0CE9" w:rsidRDefault="00AF6374" w:rsidP="0081532B">
      <w:pPr>
        <w:pStyle w:val="linija"/>
        <w:tabs>
          <w:tab w:val="num" w:pos="1000"/>
          <w:tab w:val="left" w:pos="1560"/>
        </w:tabs>
        <w:jc w:val="both"/>
        <w:outlineLvl w:val="1"/>
        <w:rPr>
          <w:rFonts w:ascii="Arial" w:hAnsi="Arial" w:cs="Arial"/>
          <w:sz w:val="22"/>
          <w:szCs w:val="22"/>
        </w:rPr>
      </w:pPr>
    </w:p>
    <w:p w14:paraId="4D102756" w14:textId="7FC1E8C1" w:rsidR="00AF6374" w:rsidRPr="004A0CE9" w:rsidRDefault="00AF6374" w:rsidP="0081532B">
      <w:pPr>
        <w:pStyle w:val="linija"/>
        <w:tabs>
          <w:tab w:val="num" w:pos="1000"/>
          <w:tab w:val="left" w:pos="1560"/>
        </w:tabs>
        <w:jc w:val="both"/>
        <w:outlineLvl w:val="1"/>
        <w:rPr>
          <w:rFonts w:ascii="Arial" w:hAnsi="Arial" w:cs="Arial"/>
          <w:sz w:val="22"/>
          <w:szCs w:val="22"/>
        </w:rPr>
      </w:pPr>
    </w:p>
    <w:p w14:paraId="4D0B1E23" w14:textId="3E8FFF74" w:rsidR="00AF6374" w:rsidRPr="004A0CE9" w:rsidRDefault="00AF6374" w:rsidP="0081532B">
      <w:pPr>
        <w:pStyle w:val="linija"/>
        <w:tabs>
          <w:tab w:val="num" w:pos="1000"/>
          <w:tab w:val="left" w:pos="1560"/>
        </w:tabs>
        <w:jc w:val="both"/>
        <w:outlineLvl w:val="1"/>
        <w:rPr>
          <w:rFonts w:ascii="Arial" w:hAnsi="Arial" w:cs="Arial"/>
          <w:sz w:val="22"/>
          <w:szCs w:val="22"/>
        </w:rPr>
      </w:pPr>
    </w:p>
    <w:p w14:paraId="3547DDB5" w14:textId="2111370E" w:rsidR="00AF6374" w:rsidRPr="004A0CE9" w:rsidRDefault="00AF6374" w:rsidP="0081532B">
      <w:pPr>
        <w:pStyle w:val="linija"/>
        <w:tabs>
          <w:tab w:val="num" w:pos="1000"/>
          <w:tab w:val="left" w:pos="1560"/>
        </w:tabs>
        <w:jc w:val="both"/>
        <w:outlineLvl w:val="1"/>
        <w:rPr>
          <w:rFonts w:ascii="Arial" w:hAnsi="Arial" w:cs="Arial"/>
          <w:sz w:val="22"/>
          <w:szCs w:val="22"/>
        </w:rPr>
      </w:pPr>
    </w:p>
    <w:p w14:paraId="2C79E6CF" w14:textId="5B985B0E" w:rsidR="00AF6374" w:rsidRPr="004A0CE9" w:rsidRDefault="00AF6374" w:rsidP="0081532B">
      <w:pPr>
        <w:pStyle w:val="linija"/>
        <w:tabs>
          <w:tab w:val="num" w:pos="1000"/>
          <w:tab w:val="left" w:pos="1560"/>
        </w:tabs>
        <w:jc w:val="both"/>
        <w:outlineLvl w:val="1"/>
        <w:rPr>
          <w:rFonts w:ascii="Arial" w:hAnsi="Arial" w:cs="Arial"/>
          <w:sz w:val="22"/>
          <w:szCs w:val="22"/>
        </w:rPr>
      </w:pPr>
    </w:p>
    <w:p w14:paraId="7EEA0957" w14:textId="737545F7" w:rsidR="00AF6374" w:rsidRPr="004A0CE9" w:rsidRDefault="00AF6374" w:rsidP="0081532B">
      <w:pPr>
        <w:pStyle w:val="linija"/>
        <w:tabs>
          <w:tab w:val="num" w:pos="1000"/>
          <w:tab w:val="left" w:pos="1560"/>
        </w:tabs>
        <w:jc w:val="both"/>
        <w:outlineLvl w:val="1"/>
        <w:rPr>
          <w:rFonts w:ascii="Arial" w:hAnsi="Arial" w:cs="Arial"/>
          <w:sz w:val="22"/>
          <w:szCs w:val="22"/>
        </w:rPr>
      </w:pPr>
    </w:p>
    <w:p w14:paraId="7509FC34" w14:textId="1B1D5140" w:rsidR="00AF6374" w:rsidRPr="004A0CE9" w:rsidRDefault="00AF6374" w:rsidP="0081532B">
      <w:pPr>
        <w:pStyle w:val="linija"/>
        <w:tabs>
          <w:tab w:val="num" w:pos="1000"/>
          <w:tab w:val="left" w:pos="1560"/>
        </w:tabs>
        <w:jc w:val="both"/>
        <w:outlineLvl w:val="1"/>
        <w:rPr>
          <w:rFonts w:ascii="Arial" w:hAnsi="Arial" w:cs="Arial"/>
          <w:sz w:val="22"/>
          <w:szCs w:val="22"/>
        </w:rPr>
      </w:pPr>
    </w:p>
    <w:p w14:paraId="4EC2CF8D" w14:textId="22A1431E" w:rsidR="00AF6374" w:rsidRPr="004A0CE9" w:rsidRDefault="00AF6374" w:rsidP="0081532B">
      <w:pPr>
        <w:pStyle w:val="linija"/>
        <w:tabs>
          <w:tab w:val="num" w:pos="1000"/>
          <w:tab w:val="left" w:pos="1560"/>
        </w:tabs>
        <w:jc w:val="both"/>
        <w:outlineLvl w:val="1"/>
        <w:rPr>
          <w:rFonts w:ascii="Arial" w:hAnsi="Arial" w:cs="Arial"/>
          <w:sz w:val="22"/>
          <w:szCs w:val="22"/>
        </w:rPr>
      </w:pPr>
    </w:p>
    <w:p w14:paraId="1F98A925" w14:textId="3E9DC2B7" w:rsidR="00AF6374" w:rsidRPr="004A0CE9" w:rsidRDefault="00AF6374" w:rsidP="0081532B">
      <w:pPr>
        <w:pStyle w:val="linija"/>
        <w:tabs>
          <w:tab w:val="num" w:pos="1000"/>
          <w:tab w:val="left" w:pos="1560"/>
        </w:tabs>
        <w:jc w:val="both"/>
        <w:outlineLvl w:val="1"/>
        <w:rPr>
          <w:rFonts w:ascii="Arial" w:hAnsi="Arial" w:cs="Arial"/>
          <w:sz w:val="22"/>
          <w:szCs w:val="22"/>
        </w:rPr>
      </w:pPr>
    </w:p>
    <w:p w14:paraId="4543AAE4" w14:textId="4FFFC073" w:rsidR="00AF6374" w:rsidRPr="004A0CE9" w:rsidRDefault="00AF6374" w:rsidP="0081532B">
      <w:pPr>
        <w:pStyle w:val="linija"/>
        <w:tabs>
          <w:tab w:val="num" w:pos="1000"/>
          <w:tab w:val="left" w:pos="1560"/>
        </w:tabs>
        <w:jc w:val="both"/>
        <w:outlineLvl w:val="1"/>
        <w:rPr>
          <w:rFonts w:ascii="Arial" w:hAnsi="Arial" w:cs="Arial"/>
          <w:sz w:val="22"/>
          <w:szCs w:val="22"/>
        </w:rPr>
      </w:pPr>
    </w:p>
    <w:p w14:paraId="2186CA87" w14:textId="4B147336" w:rsidR="00AF6374" w:rsidRPr="004A0CE9" w:rsidRDefault="00AF6374" w:rsidP="0081532B">
      <w:pPr>
        <w:pStyle w:val="linija"/>
        <w:tabs>
          <w:tab w:val="num" w:pos="1000"/>
          <w:tab w:val="left" w:pos="1560"/>
        </w:tabs>
        <w:jc w:val="both"/>
        <w:outlineLvl w:val="1"/>
        <w:rPr>
          <w:rFonts w:ascii="Arial" w:hAnsi="Arial" w:cs="Arial"/>
          <w:sz w:val="22"/>
          <w:szCs w:val="22"/>
        </w:rPr>
      </w:pPr>
    </w:p>
    <w:p w14:paraId="6A94B41C" w14:textId="65CE79AD" w:rsidR="00AF6374" w:rsidRPr="004A0CE9" w:rsidRDefault="00AF6374" w:rsidP="0081532B">
      <w:pPr>
        <w:pStyle w:val="linija"/>
        <w:tabs>
          <w:tab w:val="num" w:pos="1000"/>
          <w:tab w:val="left" w:pos="1560"/>
        </w:tabs>
        <w:jc w:val="both"/>
        <w:outlineLvl w:val="1"/>
        <w:rPr>
          <w:rFonts w:ascii="Arial" w:hAnsi="Arial" w:cs="Arial"/>
          <w:sz w:val="22"/>
          <w:szCs w:val="22"/>
        </w:rPr>
      </w:pPr>
    </w:p>
    <w:p w14:paraId="3D1EC414" w14:textId="257765FC" w:rsidR="00AF6374" w:rsidRPr="004A0CE9" w:rsidRDefault="00AF6374" w:rsidP="0081532B">
      <w:pPr>
        <w:pStyle w:val="linija"/>
        <w:tabs>
          <w:tab w:val="num" w:pos="1000"/>
          <w:tab w:val="left" w:pos="1560"/>
        </w:tabs>
        <w:jc w:val="both"/>
        <w:outlineLvl w:val="1"/>
        <w:rPr>
          <w:rFonts w:ascii="Arial" w:hAnsi="Arial" w:cs="Arial"/>
          <w:sz w:val="22"/>
          <w:szCs w:val="22"/>
        </w:rPr>
      </w:pPr>
    </w:p>
    <w:p w14:paraId="70903B5A" w14:textId="77777777" w:rsidR="008833E4" w:rsidRPr="004A0CE9" w:rsidRDefault="008833E4" w:rsidP="0081532B">
      <w:pPr>
        <w:pStyle w:val="linija"/>
        <w:tabs>
          <w:tab w:val="num" w:pos="1000"/>
          <w:tab w:val="left" w:pos="1560"/>
        </w:tabs>
        <w:jc w:val="both"/>
        <w:outlineLvl w:val="1"/>
        <w:rPr>
          <w:rFonts w:ascii="Arial" w:hAnsi="Arial" w:cs="Arial"/>
          <w:sz w:val="22"/>
          <w:szCs w:val="22"/>
        </w:rPr>
      </w:pPr>
    </w:p>
    <w:p w14:paraId="3AA52DD1" w14:textId="71CDFF44" w:rsidR="00AF6374" w:rsidRPr="004A0CE9" w:rsidRDefault="00AF6374" w:rsidP="0081532B">
      <w:pPr>
        <w:pStyle w:val="linija"/>
        <w:tabs>
          <w:tab w:val="num" w:pos="1000"/>
          <w:tab w:val="left" w:pos="1560"/>
        </w:tabs>
        <w:jc w:val="both"/>
        <w:outlineLvl w:val="1"/>
        <w:rPr>
          <w:rFonts w:ascii="Arial" w:hAnsi="Arial" w:cs="Arial"/>
          <w:sz w:val="22"/>
          <w:szCs w:val="22"/>
        </w:rPr>
      </w:pPr>
    </w:p>
    <w:p w14:paraId="223E470C" w14:textId="376BF7E1" w:rsidR="008727CE" w:rsidRPr="004A0CE9" w:rsidRDefault="008727CE" w:rsidP="0081532B">
      <w:pPr>
        <w:ind w:firstLine="720"/>
        <w:jc w:val="right"/>
        <w:rPr>
          <w:rFonts w:ascii="Arial" w:hAnsi="Arial" w:cs="Arial"/>
          <w:b/>
          <w:sz w:val="22"/>
          <w:szCs w:val="22"/>
        </w:rPr>
      </w:pPr>
    </w:p>
    <w:p w14:paraId="441149EB" w14:textId="77777777" w:rsidR="008833E4" w:rsidRPr="004A0CE9" w:rsidRDefault="008833E4" w:rsidP="0081532B">
      <w:pPr>
        <w:ind w:firstLine="720"/>
        <w:jc w:val="right"/>
        <w:rPr>
          <w:rFonts w:ascii="Arial" w:hAnsi="Arial" w:cs="Arial"/>
          <w:b/>
          <w:sz w:val="22"/>
          <w:szCs w:val="22"/>
        </w:rPr>
      </w:pPr>
    </w:p>
    <w:p w14:paraId="4F0B2DE6" w14:textId="4C3B83DB" w:rsidR="0081532B" w:rsidRPr="004A0CE9" w:rsidRDefault="0081532B" w:rsidP="0081532B">
      <w:pPr>
        <w:ind w:firstLine="720"/>
        <w:jc w:val="right"/>
        <w:rPr>
          <w:rFonts w:ascii="Arial" w:hAnsi="Arial" w:cs="Arial"/>
          <w:b/>
          <w:sz w:val="22"/>
          <w:szCs w:val="22"/>
        </w:rPr>
      </w:pPr>
      <w:r w:rsidRPr="004A0CE9">
        <w:rPr>
          <w:rFonts w:ascii="Arial" w:hAnsi="Arial" w:cs="Arial"/>
          <w:b/>
          <w:sz w:val="22"/>
          <w:szCs w:val="22"/>
        </w:rPr>
        <w:t>3 priedas</w:t>
      </w:r>
    </w:p>
    <w:p w14:paraId="7AECB3AE" w14:textId="77777777" w:rsidR="0081532B" w:rsidRPr="004A0CE9" w:rsidRDefault="0081532B" w:rsidP="0081532B">
      <w:pPr>
        <w:ind w:firstLine="720"/>
        <w:jc w:val="right"/>
        <w:rPr>
          <w:rFonts w:ascii="Arial" w:hAnsi="Arial" w:cs="Arial"/>
          <w:b/>
          <w:sz w:val="22"/>
          <w:szCs w:val="22"/>
        </w:rPr>
      </w:pPr>
    </w:p>
    <w:p w14:paraId="0D06028D" w14:textId="77777777" w:rsidR="00C53E59" w:rsidRPr="004A0CE9" w:rsidRDefault="00C53E59" w:rsidP="00C53E59">
      <w:pPr>
        <w:ind w:firstLine="720"/>
        <w:jc w:val="center"/>
        <w:rPr>
          <w:rFonts w:ascii="Arial" w:hAnsi="Arial" w:cs="Arial"/>
          <w:b/>
          <w:sz w:val="22"/>
          <w:szCs w:val="22"/>
        </w:rPr>
      </w:pPr>
    </w:p>
    <w:p w14:paraId="17E931C5" w14:textId="44C0E8ED" w:rsidR="0081532B" w:rsidRPr="004A0CE9" w:rsidRDefault="00C53E59" w:rsidP="00C53E59">
      <w:pPr>
        <w:ind w:firstLine="720"/>
        <w:jc w:val="center"/>
        <w:rPr>
          <w:rFonts w:ascii="Arial" w:hAnsi="Arial" w:cs="Arial"/>
          <w:b/>
          <w:sz w:val="22"/>
          <w:szCs w:val="22"/>
        </w:rPr>
      </w:pPr>
      <w:r w:rsidRPr="004A0CE9">
        <w:rPr>
          <w:rFonts w:ascii="Arial" w:hAnsi="Arial" w:cs="Arial"/>
          <w:b/>
          <w:sz w:val="22"/>
          <w:szCs w:val="22"/>
        </w:rPr>
        <w:t>Elektrinės statymo ir pajungimo vieta</w:t>
      </w:r>
    </w:p>
    <w:p w14:paraId="37B4A676" w14:textId="2862D8F5" w:rsidR="00532F8B" w:rsidRPr="004A0CE9" w:rsidRDefault="00532F8B" w:rsidP="00532F8B">
      <w:pPr>
        <w:ind w:left="-426" w:right="283" w:firstLine="426"/>
        <w:jc w:val="center"/>
        <w:rPr>
          <w:rFonts w:ascii="Arial" w:hAnsi="Arial" w:cs="Arial"/>
          <w:b/>
          <w:sz w:val="22"/>
          <w:szCs w:val="22"/>
        </w:rPr>
      </w:pPr>
    </w:p>
    <w:p w14:paraId="7329EB8B" w14:textId="23F64300" w:rsidR="00532F8B" w:rsidRPr="004A0CE9" w:rsidRDefault="00532F8B" w:rsidP="00532F8B">
      <w:pPr>
        <w:ind w:hanging="426"/>
        <w:jc w:val="center"/>
        <w:rPr>
          <w:noProof/>
        </w:rPr>
      </w:pPr>
      <w:r w:rsidRPr="004A0CE9">
        <w:rPr>
          <w:noProof/>
        </w:rPr>
        <mc:AlternateContent>
          <mc:Choice Requires="wps">
            <w:drawing>
              <wp:anchor distT="0" distB="0" distL="114300" distR="114300" simplePos="0" relativeHeight="251659264" behindDoc="0" locked="0" layoutInCell="1" allowOverlap="1" wp14:anchorId="397517F7" wp14:editId="6A88825D">
                <wp:simplePos x="0" y="0"/>
                <wp:positionH relativeFrom="column">
                  <wp:posOffset>2362199</wp:posOffset>
                </wp:positionH>
                <wp:positionV relativeFrom="paragraph">
                  <wp:posOffset>1110615</wp:posOffset>
                </wp:positionV>
                <wp:extent cx="1609725" cy="3486150"/>
                <wp:effectExtent l="57150" t="38100" r="66675" b="95250"/>
                <wp:wrapNone/>
                <wp:docPr id="3" name="Straight Arrow Connector 3"/>
                <wp:cNvGraphicFramePr/>
                <a:graphic xmlns:a="http://schemas.openxmlformats.org/drawingml/2006/main">
                  <a:graphicData uri="http://schemas.microsoft.com/office/word/2010/wordprocessingShape">
                    <wps:wsp>
                      <wps:cNvCnPr/>
                      <wps:spPr>
                        <a:xfrm flipV="1">
                          <a:off x="0" y="0"/>
                          <a:ext cx="1609725" cy="348615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06C9D294" id="_x0000_t32" coordsize="21600,21600" o:spt="32" o:oned="t" path="m,l21600,21600e" filled="f">
                <v:path arrowok="t" fillok="f" o:connecttype="none"/>
                <o:lock v:ext="edit" shapetype="t"/>
              </v:shapetype>
              <v:shape id="Straight Arrow Connector 3" o:spid="_x0000_s1026" type="#_x0000_t32" style="position:absolute;margin-left:186pt;margin-top:87.45pt;width:126.75pt;height:274.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" strokecolor="black [3200]" strokeweight="2pt">
                <v:stroke startarrow="block" endarrow="block"/>
                <v:shadow on="t" color="black" opacity="24903f" origin=",.5" offset="0,.55556mm"/>
              </v:shape>
            </w:pict>
          </mc:Fallback>
        </mc:AlternateContent>
      </w:r>
      <w:r w:rsidRPr="004A0CE9">
        <w:rPr>
          <w:noProof/>
        </w:rPr>
        <w:drawing>
          <wp:inline distT="0" distB="0" distL="0" distR="0" wp14:anchorId="5636C9CC" wp14:editId="0EE867E3">
            <wp:extent cx="6154009" cy="582058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54009" cy="5820587"/>
                    </a:xfrm>
                    <a:prstGeom prst="rect">
                      <a:avLst/>
                    </a:prstGeom>
                  </pic:spPr>
                </pic:pic>
              </a:graphicData>
            </a:graphic>
          </wp:inline>
        </w:drawing>
      </w:r>
    </w:p>
    <w:sectPr w:rsidR="00532F8B" w:rsidRPr="004A0CE9" w:rsidSect="00E11947">
      <w:headerReference w:type="default" r:id="rId14"/>
      <w:footerReference w:type="default" r:id="rId15"/>
      <w:pgSz w:w="11900" w:h="16840"/>
      <w:pgMar w:top="1985" w:right="418" w:bottom="1474" w:left="1560"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08D3B" w14:textId="77777777" w:rsidR="001A079F" w:rsidRDefault="001A079F" w:rsidP="004B7F66">
      <w:r>
        <w:separator/>
      </w:r>
    </w:p>
  </w:endnote>
  <w:endnote w:type="continuationSeparator" w:id="0">
    <w:p w14:paraId="6C37C63C" w14:textId="77777777" w:rsidR="001A079F" w:rsidRDefault="001A079F" w:rsidP="004B7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ndale Sans UI">
    <w:altName w:val="Calibri"/>
    <w:charset w:val="BA"/>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BA"/>
    <w:family w:val="roman"/>
    <w:pitch w:val="variable"/>
    <w:sig w:usb0="E00006FF" w:usb1="420024FF" w:usb2="02000000" w:usb3="00000000" w:csb0="0000019F" w:csb1="00000000"/>
  </w:font>
  <w:font w:name="Avenir Next Regular">
    <w:altName w:val="Trebuchet MS"/>
    <w:charset w:val="00"/>
    <w:family w:val="swiss"/>
    <w:pitch w:val="variable"/>
    <w:sig w:usb0="8000002F" w:usb1="5000204A" w:usb2="00000000" w:usb3="00000000" w:csb0="0000009B" w:csb1="00000000"/>
  </w:font>
  <w:font w:name="Menlo Bold">
    <w:charset w:val="00"/>
    <w:family w:val="modern"/>
    <w:pitch w:val="fixed"/>
    <w:sig w:usb0="E60022FF" w:usb1="D000F1FB" w:usb2="00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3E1D" w14:textId="4FF0C4D9" w:rsidR="00803B12" w:rsidRPr="00841E10" w:rsidRDefault="00803B12" w:rsidP="00D420D8">
    <w:pPr>
      <w:pStyle w:val="Footer"/>
      <w:tabs>
        <w:tab w:val="clear" w:pos="4320"/>
        <w:tab w:val="clear" w:pos="8640"/>
        <w:tab w:val="left" w:pos="1814"/>
        <w:tab w:val="left" w:pos="3969"/>
        <w:tab w:val="left" w:pos="6804"/>
      </w:tabs>
      <w:spacing w:line="180" w:lineRule="exact"/>
      <w:rPr>
        <w:rFonts w:ascii="Avenir Next Regular" w:hAnsi="Avenir Next Regular" w:cs="Menlo Bold"/>
        <w:color w:val="3C3C3B"/>
        <w:spacing w:val="-6"/>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0E30" w14:textId="77777777" w:rsidR="001A079F" w:rsidRDefault="001A079F" w:rsidP="004B7F66">
      <w:r>
        <w:separator/>
      </w:r>
    </w:p>
  </w:footnote>
  <w:footnote w:type="continuationSeparator" w:id="0">
    <w:p w14:paraId="7C41A1FF" w14:textId="77777777" w:rsidR="001A079F" w:rsidRDefault="001A079F" w:rsidP="004B7F66">
      <w:r>
        <w:continuationSeparator/>
      </w:r>
    </w:p>
  </w:footnote>
  <w:footnote w:id="1">
    <w:p w14:paraId="7255EE65" w14:textId="77777777" w:rsidR="00803B12" w:rsidRPr="0043174E" w:rsidRDefault="00803B12" w:rsidP="0081532B">
      <w:pPr>
        <w:pStyle w:val="FootnoteText"/>
        <w:jc w:val="both"/>
        <w:rPr>
          <w:rFonts w:ascii="Arial" w:hAnsi="Arial" w:cs="Arial"/>
          <w:sz w:val="18"/>
          <w:szCs w:val="18"/>
        </w:rPr>
      </w:pPr>
      <w:r w:rsidRPr="0043174E">
        <w:rPr>
          <w:rStyle w:val="FootnoteReference"/>
          <w:rFonts w:ascii="Arial" w:hAnsi="Arial" w:cs="Arial"/>
          <w:sz w:val="18"/>
          <w:szCs w:val="18"/>
        </w:rPr>
        <w:footnoteRef/>
      </w:r>
      <w:r w:rsidRPr="0043174E">
        <w:rPr>
          <w:rFonts w:ascii="Arial" w:hAnsi="Arial" w:cs="Arial"/>
          <w:sz w:val="18"/>
          <w:szCs w:val="18"/>
        </w:rPr>
        <w:t xml:space="preserve"> Jei nusprendžiama, kad pirkime dalyvaujanti ūkio subjektų grupė turi sudaryti jungtinės veiklos sutartį.</w:t>
      </w:r>
    </w:p>
  </w:footnote>
  <w:footnote w:id="2">
    <w:p w14:paraId="69C6B92E" w14:textId="77777777" w:rsidR="00803B12" w:rsidRDefault="00803B12" w:rsidP="0081532B">
      <w:pPr>
        <w:pStyle w:val="FootnoteText"/>
      </w:pPr>
      <w:r>
        <w:rPr>
          <w:rStyle w:val="FootnoteReference"/>
        </w:rPr>
        <w:footnoteRef/>
      </w:r>
      <w:r>
        <w:t xml:space="preserve"> </w:t>
      </w:r>
      <w:r w:rsidRPr="003223F1">
        <w:rPr>
          <w:rFonts w:ascii="Arial" w:hAnsi="Arial" w:cs="Arial"/>
          <w:sz w:val="18"/>
          <w:szCs w:val="18"/>
        </w:rPr>
        <w:t>Galima numatyti tik konkrečias sąlygas, dėl kurių planuojama derėtis. Derybomis turi būti siekiama pagerinti pasiūlymus, kad projekto vykdytojas galėtų pirkti darbus, prekes ir paslaugas, kurie visiškai atitinka jų konkrečius poreikius.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F81" w14:textId="777D9E32" w:rsidR="00803B12" w:rsidRDefault="00803B12" w:rsidP="00D01C50">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D7F"/>
    <w:multiLevelType w:val="hybridMultilevel"/>
    <w:tmpl w:val="2A66DA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C45014"/>
    <w:multiLevelType w:val="multilevel"/>
    <w:tmpl w:val="C52A90FE"/>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7210F6"/>
    <w:multiLevelType w:val="hybridMultilevel"/>
    <w:tmpl w:val="2910C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383151"/>
    <w:multiLevelType w:val="hybridMultilevel"/>
    <w:tmpl w:val="372E5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D434B5B"/>
    <w:multiLevelType w:val="hybridMultilevel"/>
    <w:tmpl w:val="63C04C0C"/>
    <w:lvl w:ilvl="0" w:tplc="EF94B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8" w15:restartNumberingAfterBreak="0">
    <w:nsid w:val="641541A0"/>
    <w:multiLevelType w:val="hybridMultilevel"/>
    <w:tmpl w:val="A69893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444429F"/>
    <w:multiLevelType w:val="hybridMultilevel"/>
    <w:tmpl w:val="75189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3235F90"/>
    <w:multiLevelType w:val="multilevel"/>
    <w:tmpl w:val="A7A295D8"/>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b w:val="0"/>
        <w:bCs/>
        <w:i w:val="0"/>
        <w:iCs/>
        <w:strike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2"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70253136">
    <w:abstractNumId w:val="11"/>
  </w:num>
  <w:num w:numId="2" w16cid:durableId="342392027">
    <w:abstractNumId w:val="1"/>
  </w:num>
  <w:num w:numId="3" w16cid:durableId="309680479">
    <w:abstractNumId w:val="7"/>
  </w:num>
  <w:num w:numId="4" w16cid:durableId="1385831971">
    <w:abstractNumId w:val="12"/>
  </w:num>
  <w:num w:numId="5" w16cid:durableId="1538081596">
    <w:abstractNumId w:val="6"/>
  </w:num>
  <w:num w:numId="6" w16cid:durableId="14788366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5735431">
    <w:abstractNumId w:val="9"/>
  </w:num>
  <w:num w:numId="8" w16cid:durableId="664285609">
    <w:abstractNumId w:val="10"/>
  </w:num>
  <w:num w:numId="9" w16cid:durableId="986124868">
    <w:abstractNumId w:val="5"/>
  </w:num>
  <w:num w:numId="10" w16cid:durableId="1626160278">
    <w:abstractNumId w:val="0"/>
  </w:num>
  <w:num w:numId="11" w16cid:durableId="1833447827">
    <w:abstractNumId w:val="2"/>
  </w:num>
  <w:num w:numId="12" w16cid:durableId="895355136">
    <w:abstractNumId w:val="8"/>
  </w:num>
  <w:num w:numId="13" w16cid:durableId="48012334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907"/>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32B"/>
    <w:rsid w:val="0000260C"/>
    <w:rsid w:val="00006055"/>
    <w:rsid w:val="000063AB"/>
    <w:rsid w:val="00016251"/>
    <w:rsid w:val="00024384"/>
    <w:rsid w:val="0002558C"/>
    <w:rsid w:val="00025DE0"/>
    <w:rsid w:val="000276D4"/>
    <w:rsid w:val="000325C1"/>
    <w:rsid w:val="0004675D"/>
    <w:rsid w:val="00050B1C"/>
    <w:rsid w:val="0005147F"/>
    <w:rsid w:val="00051E51"/>
    <w:rsid w:val="00055973"/>
    <w:rsid w:val="00065659"/>
    <w:rsid w:val="00067B59"/>
    <w:rsid w:val="00071929"/>
    <w:rsid w:val="000A3172"/>
    <w:rsid w:val="000B5660"/>
    <w:rsid w:val="000E1B74"/>
    <w:rsid w:val="000E4AF9"/>
    <w:rsid w:val="000F47C0"/>
    <w:rsid w:val="000F78BF"/>
    <w:rsid w:val="0011271E"/>
    <w:rsid w:val="0011393A"/>
    <w:rsid w:val="0012008D"/>
    <w:rsid w:val="00120996"/>
    <w:rsid w:val="00122E4F"/>
    <w:rsid w:val="00126567"/>
    <w:rsid w:val="00137662"/>
    <w:rsid w:val="00137B17"/>
    <w:rsid w:val="00137C5F"/>
    <w:rsid w:val="001409A8"/>
    <w:rsid w:val="00152687"/>
    <w:rsid w:val="00154469"/>
    <w:rsid w:val="00155C80"/>
    <w:rsid w:val="00165F7C"/>
    <w:rsid w:val="00167B88"/>
    <w:rsid w:val="001844F9"/>
    <w:rsid w:val="0018781A"/>
    <w:rsid w:val="001955E4"/>
    <w:rsid w:val="001A079F"/>
    <w:rsid w:val="001A0DBA"/>
    <w:rsid w:val="001A3B0C"/>
    <w:rsid w:val="001A6D4C"/>
    <w:rsid w:val="001B11BC"/>
    <w:rsid w:val="001B3145"/>
    <w:rsid w:val="001B77FC"/>
    <w:rsid w:val="001D110B"/>
    <w:rsid w:val="001D2AA6"/>
    <w:rsid w:val="001F3ABE"/>
    <w:rsid w:val="002015F7"/>
    <w:rsid w:val="002118BF"/>
    <w:rsid w:val="002206B8"/>
    <w:rsid w:val="0023482D"/>
    <w:rsid w:val="00235564"/>
    <w:rsid w:val="00243415"/>
    <w:rsid w:val="00243661"/>
    <w:rsid w:val="00243867"/>
    <w:rsid w:val="0024589A"/>
    <w:rsid w:val="00273B93"/>
    <w:rsid w:val="002751E6"/>
    <w:rsid w:val="00285BF3"/>
    <w:rsid w:val="00287F8B"/>
    <w:rsid w:val="002957E4"/>
    <w:rsid w:val="002A39E3"/>
    <w:rsid w:val="002A53FD"/>
    <w:rsid w:val="002A6A9E"/>
    <w:rsid w:val="002B2C1F"/>
    <w:rsid w:val="002B6EEE"/>
    <w:rsid w:val="002C3B3A"/>
    <w:rsid w:val="002E2926"/>
    <w:rsid w:val="002E6970"/>
    <w:rsid w:val="002F0DA9"/>
    <w:rsid w:val="002F2655"/>
    <w:rsid w:val="00300E44"/>
    <w:rsid w:val="00302981"/>
    <w:rsid w:val="00310B58"/>
    <w:rsid w:val="003223F1"/>
    <w:rsid w:val="003232BB"/>
    <w:rsid w:val="0032462C"/>
    <w:rsid w:val="00325C8B"/>
    <w:rsid w:val="0034152C"/>
    <w:rsid w:val="0034189C"/>
    <w:rsid w:val="00341A17"/>
    <w:rsid w:val="00344B9F"/>
    <w:rsid w:val="0034779B"/>
    <w:rsid w:val="003542ED"/>
    <w:rsid w:val="00355676"/>
    <w:rsid w:val="003570F6"/>
    <w:rsid w:val="00357950"/>
    <w:rsid w:val="00357C3D"/>
    <w:rsid w:val="0036534C"/>
    <w:rsid w:val="003707C1"/>
    <w:rsid w:val="003778E8"/>
    <w:rsid w:val="003948A4"/>
    <w:rsid w:val="003A03CE"/>
    <w:rsid w:val="003A1918"/>
    <w:rsid w:val="003A53AD"/>
    <w:rsid w:val="003B071B"/>
    <w:rsid w:val="003C0B1E"/>
    <w:rsid w:val="003C419D"/>
    <w:rsid w:val="003C68EF"/>
    <w:rsid w:val="003D3046"/>
    <w:rsid w:val="003D3E79"/>
    <w:rsid w:val="003E2D0C"/>
    <w:rsid w:val="003E6CCD"/>
    <w:rsid w:val="003F17CB"/>
    <w:rsid w:val="003F5546"/>
    <w:rsid w:val="004011C7"/>
    <w:rsid w:val="004012A3"/>
    <w:rsid w:val="00424DDE"/>
    <w:rsid w:val="00426680"/>
    <w:rsid w:val="00427898"/>
    <w:rsid w:val="00427C56"/>
    <w:rsid w:val="0043174E"/>
    <w:rsid w:val="00434958"/>
    <w:rsid w:val="00437999"/>
    <w:rsid w:val="0044358C"/>
    <w:rsid w:val="00453305"/>
    <w:rsid w:val="00462F62"/>
    <w:rsid w:val="00467AC8"/>
    <w:rsid w:val="00471A6F"/>
    <w:rsid w:val="00475459"/>
    <w:rsid w:val="00482536"/>
    <w:rsid w:val="004837D5"/>
    <w:rsid w:val="00484B52"/>
    <w:rsid w:val="004925DA"/>
    <w:rsid w:val="00496CE9"/>
    <w:rsid w:val="00496F03"/>
    <w:rsid w:val="004A0CE9"/>
    <w:rsid w:val="004A572A"/>
    <w:rsid w:val="004B1FC6"/>
    <w:rsid w:val="004B6DC4"/>
    <w:rsid w:val="004B7F66"/>
    <w:rsid w:val="004C3EAD"/>
    <w:rsid w:val="004C7F79"/>
    <w:rsid w:val="004D414C"/>
    <w:rsid w:val="004E1D32"/>
    <w:rsid w:val="004E7243"/>
    <w:rsid w:val="004E7DEB"/>
    <w:rsid w:val="004F12BD"/>
    <w:rsid w:val="0050321D"/>
    <w:rsid w:val="0050766A"/>
    <w:rsid w:val="0051370D"/>
    <w:rsid w:val="00516BB6"/>
    <w:rsid w:val="00521257"/>
    <w:rsid w:val="00524FE8"/>
    <w:rsid w:val="005322E7"/>
    <w:rsid w:val="00532F8B"/>
    <w:rsid w:val="00546CB8"/>
    <w:rsid w:val="00547E25"/>
    <w:rsid w:val="005602A0"/>
    <w:rsid w:val="00570A68"/>
    <w:rsid w:val="005725C1"/>
    <w:rsid w:val="0057283F"/>
    <w:rsid w:val="00576E86"/>
    <w:rsid w:val="00580AC7"/>
    <w:rsid w:val="005811BE"/>
    <w:rsid w:val="00585D41"/>
    <w:rsid w:val="005B0BAE"/>
    <w:rsid w:val="005B1A78"/>
    <w:rsid w:val="005C24B4"/>
    <w:rsid w:val="005C412A"/>
    <w:rsid w:val="005C4B52"/>
    <w:rsid w:val="005D1D51"/>
    <w:rsid w:val="005D2E39"/>
    <w:rsid w:val="005D51FB"/>
    <w:rsid w:val="005E4C4A"/>
    <w:rsid w:val="005F5101"/>
    <w:rsid w:val="005F5D2C"/>
    <w:rsid w:val="00606ADF"/>
    <w:rsid w:val="0061251D"/>
    <w:rsid w:val="00614D58"/>
    <w:rsid w:val="006316D2"/>
    <w:rsid w:val="00644A6D"/>
    <w:rsid w:val="00645A77"/>
    <w:rsid w:val="00670A43"/>
    <w:rsid w:val="00673DD9"/>
    <w:rsid w:val="00684A33"/>
    <w:rsid w:val="0069209D"/>
    <w:rsid w:val="006B3C42"/>
    <w:rsid w:val="006B7D9F"/>
    <w:rsid w:val="006C38C6"/>
    <w:rsid w:val="006E6C26"/>
    <w:rsid w:val="006F6461"/>
    <w:rsid w:val="00705D8B"/>
    <w:rsid w:val="007103CD"/>
    <w:rsid w:val="00721179"/>
    <w:rsid w:val="00723FF5"/>
    <w:rsid w:val="00737FD3"/>
    <w:rsid w:val="00760DB1"/>
    <w:rsid w:val="00761BA8"/>
    <w:rsid w:val="00762561"/>
    <w:rsid w:val="00766F59"/>
    <w:rsid w:val="007736AE"/>
    <w:rsid w:val="00780A88"/>
    <w:rsid w:val="00793006"/>
    <w:rsid w:val="007967F7"/>
    <w:rsid w:val="007A78CA"/>
    <w:rsid w:val="007B0B62"/>
    <w:rsid w:val="007B6CD8"/>
    <w:rsid w:val="007C1ED4"/>
    <w:rsid w:val="007C60F1"/>
    <w:rsid w:val="007D15FE"/>
    <w:rsid w:val="007D23BE"/>
    <w:rsid w:val="007D370E"/>
    <w:rsid w:val="007E4370"/>
    <w:rsid w:val="007F3F1A"/>
    <w:rsid w:val="00800F33"/>
    <w:rsid w:val="00801E83"/>
    <w:rsid w:val="00803B12"/>
    <w:rsid w:val="00812D30"/>
    <w:rsid w:val="00814D34"/>
    <w:rsid w:val="0081532B"/>
    <w:rsid w:val="00831EAE"/>
    <w:rsid w:val="00833CF6"/>
    <w:rsid w:val="00841E10"/>
    <w:rsid w:val="00843591"/>
    <w:rsid w:val="00865EDA"/>
    <w:rsid w:val="008727CE"/>
    <w:rsid w:val="008768A5"/>
    <w:rsid w:val="00877907"/>
    <w:rsid w:val="00877977"/>
    <w:rsid w:val="00880DEB"/>
    <w:rsid w:val="0088335D"/>
    <w:rsid w:val="008833E4"/>
    <w:rsid w:val="00883717"/>
    <w:rsid w:val="0089621E"/>
    <w:rsid w:val="008A088E"/>
    <w:rsid w:val="008A1713"/>
    <w:rsid w:val="008A5FC4"/>
    <w:rsid w:val="008A74F7"/>
    <w:rsid w:val="008B510E"/>
    <w:rsid w:val="008C2B38"/>
    <w:rsid w:val="008C33E2"/>
    <w:rsid w:val="008C53B2"/>
    <w:rsid w:val="008D2C49"/>
    <w:rsid w:val="008D4371"/>
    <w:rsid w:val="008E1CE2"/>
    <w:rsid w:val="008E5F7D"/>
    <w:rsid w:val="008F761F"/>
    <w:rsid w:val="00903B31"/>
    <w:rsid w:val="00906B50"/>
    <w:rsid w:val="00914F1D"/>
    <w:rsid w:val="00922409"/>
    <w:rsid w:val="00923ED6"/>
    <w:rsid w:val="00932836"/>
    <w:rsid w:val="009409D6"/>
    <w:rsid w:val="0097435D"/>
    <w:rsid w:val="00986EAC"/>
    <w:rsid w:val="00991B27"/>
    <w:rsid w:val="0099236E"/>
    <w:rsid w:val="009A1615"/>
    <w:rsid w:val="009A2F97"/>
    <w:rsid w:val="009C2ECB"/>
    <w:rsid w:val="009C4157"/>
    <w:rsid w:val="009D1CDB"/>
    <w:rsid w:val="009D3EE4"/>
    <w:rsid w:val="009D6FDA"/>
    <w:rsid w:val="009E433B"/>
    <w:rsid w:val="009F48A6"/>
    <w:rsid w:val="009F6FB3"/>
    <w:rsid w:val="00A002AA"/>
    <w:rsid w:val="00A16032"/>
    <w:rsid w:val="00A2163E"/>
    <w:rsid w:val="00A22FBA"/>
    <w:rsid w:val="00A24664"/>
    <w:rsid w:val="00A250C3"/>
    <w:rsid w:val="00A264AE"/>
    <w:rsid w:val="00A45EFF"/>
    <w:rsid w:val="00A5607C"/>
    <w:rsid w:val="00A565F5"/>
    <w:rsid w:val="00A8520C"/>
    <w:rsid w:val="00A85629"/>
    <w:rsid w:val="00A9288E"/>
    <w:rsid w:val="00AA347E"/>
    <w:rsid w:val="00AA3531"/>
    <w:rsid w:val="00AA3CC0"/>
    <w:rsid w:val="00AB0299"/>
    <w:rsid w:val="00AB0E96"/>
    <w:rsid w:val="00AB2766"/>
    <w:rsid w:val="00AB500F"/>
    <w:rsid w:val="00AC3969"/>
    <w:rsid w:val="00AD0F34"/>
    <w:rsid w:val="00AD4B1F"/>
    <w:rsid w:val="00AE2033"/>
    <w:rsid w:val="00AE2450"/>
    <w:rsid w:val="00AE30BD"/>
    <w:rsid w:val="00AF2389"/>
    <w:rsid w:val="00AF481D"/>
    <w:rsid w:val="00AF6374"/>
    <w:rsid w:val="00B0753E"/>
    <w:rsid w:val="00B116C6"/>
    <w:rsid w:val="00B335F5"/>
    <w:rsid w:val="00B36693"/>
    <w:rsid w:val="00B42800"/>
    <w:rsid w:val="00B45DA4"/>
    <w:rsid w:val="00B51564"/>
    <w:rsid w:val="00B5336B"/>
    <w:rsid w:val="00B556FE"/>
    <w:rsid w:val="00B56E6B"/>
    <w:rsid w:val="00B6349E"/>
    <w:rsid w:val="00B63E08"/>
    <w:rsid w:val="00B6563E"/>
    <w:rsid w:val="00B672E1"/>
    <w:rsid w:val="00B71018"/>
    <w:rsid w:val="00B81520"/>
    <w:rsid w:val="00B81DF0"/>
    <w:rsid w:val="00B97339"/>
    <w:rsid w:val="00BA6538"/>
    <w:rsid w:val="00BA7725"/>
    <w:rsid w:val="00BE1827"/>
    <w:rsid w:val="00BE4CD4"/>
    <w:rsid w:val="00BE5C28"/>
    <w:rsid w:val="00BE75FD"/>
    <w:rsid w:val="00BE7D97"/>
    <w:rsid w:val="00C23E53"/>
    <w:rsid w:val="00C36563"/>
    <w:rsid w:val="00C36D3B"/>
    <w:rsid w:val="00C372ED"/>
    <w:rsid w:val="00C53E59"/>
    <w:rsid w:val="00C61B73"/>
    <w:rsid w:val="00C635CE"/>
    <w:rsid w:val="00C64159"/>
    <w:rsid w:val="00C66063"/>
    <w:rsid w:val="00C70324"/>
    <w:rsid w:val="00C77F44"/>
    <w:rsid w:val="00C8086F"/>
    <w:rsid w:val="00C819D3"/>
    <w:rsid w:val="00C87724"/>
    <w:rsid w:val="00C917D3"/>
    <w:rsid w:val="00C93D0D"/>
    <w:rsid w:val="00CA090F"/>
    <w:rsid w:val="00CA629D"/>
    <w:rsid w:val="00CB0602"/>
    <w:rsid w:val="00CC081D"/>
    <w:rsid w:val="00CC51BF"/>
    <w:rsid w:val="00CC6B63"/>
    <w:rsid w:val="00CC6FAB"/>
    <w:rsid w:val="00CD2F81"/>
    <w:rsid w:val="00CD3C31"/>
    <w:rsid w:val="00CD5A1E"/>
    <w:rsid w:val="00CF0A1E"/>
    <w:rsid w:val="00CF3D98"/>
    <w:rsid w:val="00CF695B"/>
    <w:rsid w:val="00D01C50"/>
    <w:rsid w:val="00D17843"/>
    <w:rsid w:val="00D41E8D"/>
    <w:rsid w:val="00D420D8"/>
    <w:rsid w:val="00D432F7"/>
    <w:rsid w:val="00D64363"/>
    <w:rsid w:val="00D73132"/>
    <w:rsid w:val="00D73E8E"/>
    <w:rsid w:val="00D95A3E"/>
    <w:rsid w:val="00D97CBF"/>
    <w:rsid w:val="00DA0D7B"/>
    <w:rsid w:val="00DB499D"/>
    <w:rsid w:val="00DC56B2"/>
    <w:rsid w:val="00DC5E6A"/>
    <w:rsid w:val="00DD22BF"/>
    <w:rsid w:val="00DD5235"/>
    <w:rsid w:val="00DE69B5"/>
    <w:rsid w:val="00DF5B10"/>
    <w:rsid w:val="00E00DE0"/>
    <w:rsid w:val="00E01965"/>
    <w:rsid w:val="00E03ECB"/>
    <w:rsid w:val="00E0605E"/>
    <w:rsid w:val="00E11947"/>
    <w:rsid w:val="00E23FD9"/>
    <w:rsid w:val="00E307B9"/>
    <w:rsid w:val="00E350D9"/>
    <w:rsid w:val="00E45502"/>
    <w:rsid w:val="00E52D2A"/>
    <w:rsid w:val="00E624B2"/>
    <w:rsid w:val="00E74834"/>
    <w:rsid w:val="00E76BD9"/>
    <w:rsid w:val="00E85E62"/>
    <w:rsid w:val="00E93B8D"/>
    <w:rsid w:val="00EA3C68"/>
    <w:rsid w:val="00EA569E"/>
    <w:rsid w:val="00EA78E8"/>
    <w:rsid w:val="00EC008E"/>
    <w:rsid w:val="00EC282A"/>
    <w:rsid w:val="00EC3628"/>
    <w:rsid w:val="00EC76D4"/>
    <w:rsid w:val="00EE01D6"/>
    <w:rsid w:val="00EE77EB"/>
    <w:rsid w:val="00EF10EA"/>
    <w:rsid w:val="00EF17E3"/>
    <w:rsid w:val="00EF1F52"/>
    <w:rsid w:val="00EF223F"/>
    <w:rsid w:val="00F00EB6"/>
    <w:rsid w:val="00F03445"/>
    <w:rsid w:val="00F13AB8"/>
    <w:rsid w:val="00F14668"/>
    <w:rsid w:val="00F154C8"/>
    <w:rsid w:val="00F326F1"/>
    <w:rsid w:val="00F34523"/>
    <w:rsid w:val="00F42A0D"/>
    <w:rsid w:val="00F529E1"/>
    <w:rsid w:val="00F56749"/>
    <w:rsid w:val="00F66109"/>
    <w:rsid w:val="00F816B8"/>
    <w:rsid w:val="00F81922"/>
    <w:rsid w:val="00F8585A"/>
    <w:rsid w:val="00F9282A"/>
    <w:rsid w:val="00FA243B"/>
    <w:rsid w:val="00FA2D26"/>
    <w:rsid w:val="00FB2191"/>
    <w:rsid w:val="00FB2A93"/>
    <w:rsid w:val="00FB43E8"/>
    <w:rsid w:val="00FD623B"/>
    <w:rsid w:val="00FF505A"/>
    <w:rsid w:val="7BA5A0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A412C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CDB"/>
    <w:rPr>
      <w:rFonts w:ascii="Times New Roman" w:eastAsia="Times New Roman" w:hAnsi="Times New Roman" w:cs="Times New Roman"/>
      <w:szCs w:val="20"/>
      <w:lang w:val="lt-LT"/>
    </w:rPr>
  </w:style>
  <w:style w:type="paragraph" w:styleId="Heading1">
    <w:name w:val="heading 1"/>
    <w:basedOn w:val="Normal"/>
    <w:next w:val="Normal"/>
    <w:link w:val="Heading1Char"/>
    <w:qFormat/>
    <w:rsid w:val="0081532B"/>
    <w:pPr>
      <w:keepNext/>
      <w:numPr>
        <w:numId w:val="1"/>
      </w:numP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81532B"/>
    <w:pPr>
      <w:numPr>
        <w:ilvl w:val="1"/>
        <w:numId w:val="1"/>
      </w:numPr>
      <w:jc w:val="both"/>
      <w:outlineLvl w:val="1"/>
    </w:pPr>
    <w:rPr>
      <w:lang w:eastAsia="lt-LT"/>
    </w:rPr>
  </w:style>
  <w:style w:type="paragraph" w:styleId="Heading3">
    <w:name w:val="heading 3"/>
    <w:basedOn w:val="Normal"/>
    <w:next w:val="Normal"/>
    <w:link w:val="Heading3Char"/>
    <w:qFormat/>
    <w:rsid w:val="0081532B"/>
    <w:pPr>
      <w:keepNext/>
      <w:numPr>
        <w:ilvl w:val="2"/>
        <w:numId w:val="1"/>
      </w:numPr>
      <w:jc w:val="both"/>
      <w:outlineLvl w:val="2"/>
    </w:pPr>
    <w:rPr>
      <w:lang w:eastAsia="lt-LT"/>
    </w:rPr>
  </w:style>
  <w:style w:type="paragraph" w:styleId="Heading4">
    <w:name w:val="heading 4"/>
    <w:basedOn w:val="Normal"/>
    <w:next w:val="Normal"/>
    <w:link w:val="Heading4Char"/>
    <w:qFormat/>
    <w:rsid w:val="0081532B"/>
    <w:pPr>
      <w:keepNext/>
      <w:numPr>
        <w:ilvl w:val="3"/>
        <w:numId w:val="1"/>
      </w:numPr>
      <w:outlineLvl w:val="3"/>
    </w:pPr>
    <w:rPr>
      <w:b/>
      <w:sz w:val="44"/>
      <w:lang w:eastAsia="lt-LT"/>
    </w:rPr>
  </w:style>
  <w:style w:type="paragraph" w:styleId="Heading5">
    <w:name w:val="heading 5"/>
    <w:basedOn w:val="Normal"/>
    <w:next w:val="Normal"/>
    <w:link w:val="Heading5Char"/>
    <w:qFormat/>
    <w:rsid w:val="0081532B"/>
    <w:pPr>
      <w:keepNext/>
      <w:numPr>
        <w:ilvl w:val="4"/>
        <w:numId w:val="1"/>
      </w:numPr>
      <w:outlineLvl w:val="4"/>
    </w:pPr>
    <w:rPr>
      <w:b/>
      <w:sz w:val="40"/>
      <w:lang w:eastAsia="lt-LT"/>
    </w:rPr>
  </w:style>
  <w:style w:type="paragraph" w:styleId="Heading6">
    <w:name w:val="heading 6"/>
    <w:basedOn w:val="Normal"/>
    <w:next w:val="Normal"/>
    <w:link w:val="Heading6Char"/>
    <w:qFormat/>
    <w:rsid w:val="0081532B"/>
    <w:pPr>
      <w:keepNext/>
      <w:numPr>
        <w:ilvl w:val="5"/>
        <w:numId w:val="1"/>
      </w:numPr>
      <w:outlineLvl w:val="5"/>
    </w:pPr>
    <w:rPr>
      <w:b/>
      <w:sz w:val="36"/>
      <w:lang w:eastAsia="lt-LT"/>
    </w:rPr>
  </w:style>
  <w:style w:type="paragraph" w:styleId="Heading7">
    <w:name w:val="heading 7"/>
    <w:basedOn w:val="Normal"/>
    <w:next w:val="Normal"/>
    <w:link w:val="Heading7Char"/>
    <w:qFormat/>
    <w:rsid w:val="0081532B"/>
    <w:pPr>
      <w:keepNext/>
      <w:numPr>
        <w:ilvl w:val="6"/>
        <w:numId w:val="1"/>
      </w:numPr>
      <w:outlineLvl w:val="6"/>
    </w:pPr>
    <w:rPr>
      <w:sz w:val="48"/>
      <w:lang w:eastAsia="lt-LT"/>
    </w:rPr>
  </w:style>
  <w:style w:type="paragraph" w:styleId="Heading8">
    <w:name w:val="heading 8"/>
    <w:basedOn w:val="Normal"/>
    <w:next w:val="Normal"/>
    <w:link w:val="Heading8Char"/>
    <w:qFormat/>
    <w:rsid w:val="0081532B"/>
    <w:pPr>
      <w:keepNext/>
      <w:numPr>
        <w:ilvl w:val="7"/>
        <w:numId w:val="1"/>
      </w:numPr>
      <w:outlineLvl w:val="7"/>
    </w:pPr>
    <w:rPr>
      <w:b/>
      <w:sz w:val="18"/>
      <w:lang w:eastAsia="lt-LT"/>
    </w:rPr>
  </w:style>
  <w:style w:type="paragraph" w:styleId="Heading9">
    <w:name w:val="heading 9"/>
    <w:basedOn w:val="Normal"/>
    <w:next w:val="Normal"/>
    <w:link w:val="Heading9Char"/>
    <w:qFormat/>
    <w:rsid w:val="0081532B"/>
    <w:pPr>
      <w:keepNext/>
      <w:numPr>
        <w:ilvl w:val="8"/>
        <w:numId w:val="1"/>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4B7F66"/>
    <w:rPr>
      <w:rFonts w:ascii="Lucida Grande" w:hAnsi="Lucida Grande" w:cs="Lucida Grande"/>
      <w:sz w:val="18"/>
      <w:szCs w:val="18"/>
    </w:rPr>
  </w:style>
  <w:style w:type="character" w:customStyle="1" w:styleId="BalloonTextChar">
    <w:name w:val="Balloon Text Char"/>
    <w:basedOn w:val="DefaultParagraphFont"/>
    <w:link w:val="BalloonText"/>
    <w:semiHidden/>
    <w:rsid w:val="004B7F66"/>
    <w:rPr>
      <w:rFonts w:ascii="Lucida Grande" w:hAnsi="Lucida Grande" w:cs="Lucida Grande"/>
      <w:sz w:val="18"/>
      <w:szCs w:val="18"/>
    </w:rPr>
  </w:style>
  <w:style w:type="paragraph" w:styleId="Header">
    <w:name w:val="header"/>
    <w:basedOn w:val="Normal"/>
    <w:link w:val="HeaderChar"/>
    <w:unhideWhenUsed/>
    <w:rsid w:val="004B7F66"/>
    <w:pPr>
      <w:tabs>
        <w:tab w:val="center" w:pos="4320"/>
        <w:tab w:val="right" w:pos="8640"/>
      </w:tabs>
    </w:pPr>
  </w:style>
  <w:style w:type="character" w:customStyle="1" w:styleId="HeaderChar">
    <w:name w:val="Header Char"/>
    <w:basedOn w:val="DefaultParagraphFont"/>
    <w:link w:val="Header"/>
    <w:rsid w:val="004B7F66"/>
  </w:style>
  <w:style w:type="paragraph" w:styleId="Footer">
    <w:name w:val="footer"/>
    <w:basedOn w:val="Normal"/>
    <w:link w:val="FooterChar"/>
    <w:unhideWhenUsed/>
    <w:rsid w:val="004B7F66"/>
    <w:pPr>
      <w:tabs>
        <w:tab w:val="center" w:pos="4320"/>
        <w:tab w:val="right" w:pos="8640"/>
      </w:tabs>
    </w:pPr>
  </w:style>
  <w:style w:type="character" w:customStyle="1" w:styleId="FooterChar">
    <w:name w:val="Footer Char"/>
    <w:basedOn w:val="DefaultParagraphFont"/>
    <w:link w:val="Footer"/>
    <w:rsid w:val="004B7F66"/>
  </w:style>
  <w:style w:type="character" w:styleId="Hyperlink">
    <w:name w:val="Hyperlink"/>
    <w:basedOn w:val="DefaultParagraphFont"/>
    <w:uiPriority w:val="99"/>
    <w:unhideWhenUsed/>
    <w:rsid w:val="007C60F1"/>
    <w:rPr>
      <w:color w:val="0000FF" w:themeColor="hyperlink"/>
      <w:u w:val="single"/>
    </w:rPr>
  </w:style>
  <w:style w:type="character" w:styleId="IntenseEmphasis">
    <w:name w:val="Intense Emphasis"/>
    <w:basedOn w:val="DefaultParagraphFont"/>
    <w:uiPriority w:val="21"/>
    <w:qFormat/>
    <w:rsid w:val="00300E44"/>
    <w:rPr>
      <w:b/>
      <w:bCs/>
      <w:i/>
      <w:iCs/>
      <w:color w:val="4F81BD" w:themeColor="accent1"/>
    </w:rPr>
  </w:style>
  <w:style w:type="character" w:styleId="FollowedHyperlink">
    <w:name w:val="FollowedHyperlink"/>
    <w:basedOn w:val="DefaultParagraphFont"/>
    <w:unhideWhenUsed/>
    <w:rsid w:val="00EF10EA"/>
    <w:rPr>
      <w:color w:val="800080" w:themeColor="followedHyperlink"/>
      <w:u w:val="single"/>
    </w:rPr>
  </w:style>
  <w:style w:type="character" w:customStyle="1" w:styleId="Heading1Char">
    <w:name w:val="Heading 1 Char"/>
    <w:basedOn w:val="DefaultParagraphFont"/>
    <w:link w:val="Heading1"/>
    <w:rsid w:val="0081532B"/>
    <w:rPr>
      <w:rFonts w:ascii="Times New Roman" w:eastAsia="Calibri" w:hAnsi="Times New Roman" w:cs="Times New Roman"/>
      <w:sz w:val="28"/>
      <w:szCs w:val="22"/>
      <w:lang w:val="lt-LT" w:eastAsia="lt-LT"/>
    </w:rPr>
  </w:style>
  <w:style w:type="character" w:customStyle="1" w:styleId="Heading2Char">
    <w:name w:val="Heading 2 Char"/>
    <w:basedOn w:val="DefaultParagraphFont"/>
    <w:link w:val="Heading2"/>
    <w:rsid w:val="0081532B"/>
    <w:rPr>
      <w:rFonts w:ascii="Times New Roman" w:eastAsia="Times New Roman" w:hAnsi="Times New Roman" w:cs="Times New Roman"/>
      <w:szCs w:val="20"/>
      <w:lang w:val="lt-LT" w:eastAsia="lt-LT"/>
    </w:rPr>
  </w:style>
  <w:style w:type="character" w:customStyle="1" w:styleId="Heading3Char">
    <w:name w:val="Heading 3 Char"/>
    <w:basedOn w:val="DefaultParagraphFont"/>
    <w:link w:val="Heading3"/>
    <w:rsid w:val="0081532B"/>
    <w:rPr>
      <w:rFonts w:ascii="Times New Roman" w:eastAsia="Times New Roman" w:hAnsi="Times New Roman" w:cs="Times New Roman"/>
      <w:szCs w:val="20"/>
      <w:lang w:val="lt-LT" w:eastAsia="lt-LT"/>
    </w:rPr>
  </w:style>
  <w:style w:type="character" w:customStyle="1" w:styleId="Heading4Char">
    <w:name w:val="Heading 4 Char"/>
    <w:basedOn w:val="DefaultParagraphFont"/>
    <w:link w:val="Heading4"/>
    <w:rsid w:val="0081532B"/>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rsid w:val="0081532B"/>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rsid w:val="0081532B"/>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rsid w:val="0081532B"/>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rsid w:val="0081532B"/>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rsid w:val="0081532B"/>
    <w:rPr>
      <w:rFonts w:ascii="Times New Roman" w:eastAsia="Times New Roman" w:hAnsi="Times New Roman" w:cs="Times New Roman"/>
      <w:sz w:val="40"/>
      <w:szCs w:val="20"/>
      <w:lang w:val="lt-LT" w:eastAsia="lt-LT"/>
    </w:rPr>
  </w:style>
  <w:style w:type="paragraph" w:styleId="CommentText">
    <w:name w:val="annotation text"/>
    <w:basedOn w:val="Normal"/>
    <w:link w:val="CommentTextChar"/>
    <w:semiHidden/>
    <w:rsid w:val="0081532B"/>
    <w:pPr>
      <w:spacing w:after="200" w:line="276" w:lineRule="auto"/>
    </w:pPr>
    <w:rPr>
      <w:rFonts w:eastAsia="Calibri"/>
      <w:sz w:val="20"/>
    </w:rPr>
  </w:style>
  <w:style w:type="character" w:customStyle="1" w:styleId="CommentTextChar">
    <w:name w:val="Comment Text Char"/>
    <w:basedOn w:val="DefaultParagraphFont"/>
    <w:link w:val="CommentText"/>
    <w:semiHidden/>
    <w:rsid w:val="0081532B"/>
    <w:rPr>
      <w:rFonts w:ascii="Times New Roman" w:eastAsia="Calibri" w:hAnsi="Times New Roman" w:cs="Times New Roman"/>
      <w:sz w:val="20"/>
      <w:szCs w:val="20"/>
      <w:lang w:val="lt-LT"/>
    </w:rPr>
  </w:style>
  <w:style w:type="character" w:customStyle="1" w:styleId="BodyTextIndent3Char">
    <w:name w:val="Body Text Indent 3 Char"/>
    <w:link w:val="BodyTextIndent3"/>
    <w:semiHidden/>
    <w:rsid w:val="0081532B"/>
    <w:rPr>
      <w:rFonts w:eastAsia="Calibri"/>
    </w:rPr>
  </w:style>
  <w:style w:type="paragraph" w:styleId="BodyTextIndent3">
    <w:name w:val="Body Text Indent 3"/>
    <w:basedOn w:val="Normal"/>
    <w:link w:val="BodyTextIndent3Char"/>
    <w:semiHidden/>
    <w:rsid w:val="0081532B"/>
    <w:pPr>
      <w:tabs>
        <w:tab w:val="left" w:pos="4536"/>
      </w:tabs>
      <w:ind w:firstLine="2268"/>
      <w:jc w:val="both"/>
    </w:pPr>
    <w:rPr>
      <w:rFonts w:asciiTheme="minorHAnsi" w:eastAsia="Calibri" w:hAnsiTheme="minorHAnsi" w:cstheme="minorBidi"/>
      <w:szCs w:val="24"/>
      <w:lang w:val="en-US"/>
    </w:rPr>
  </w:style>
  <w:style w:type="character" w:customStyle="1" w:styleId="BodyTextIndent3Char1">
    <w:name w:val="Body Text Indent 3 Char1"/>
    <w:basedOn w:val="DefaultParagraphFont"/>
    <w:uiPriority w:val="99"/>
    <w:semiHidden/>
    <w:rsid w:val="0081532B"/>
    <w:rPr>
      <w:rFonts w:ascii="Times New Roman" w:eastAsia="Times New Roman" w:hAnsi="Times New Roman" w:cs="Times New Roman"/>
      <w:sz w:val="16"/>
      <w:szCs w:val="16"/>
      <w:lang w:val="lt-LT"/>
    </w:rPr>
  </w:style>
  <w:style w:type="character" w:customStyle="1" w:styleId="PlainTextChar">
    <w:name w:val="Plain Text Char"/>
    <w:link w:val="PlainText"/>
    <w:semiHidden/>
    <w:rsid w:val="0081532B"/>
    <w:rPr>
      <w:rFonts w:ascii="Courier New" w:eastAsia="Calibri" w:hAnsi="Courier New"/>
    </w:rPr>
  </w:style>
  <w:style w:type="paragraph" w:styleId="PlainText">
    <w:name w:val="Plain Text"/>
    <w:basedOn w:val="Normal"/>
    <w:link w:val="PlainTextChar"/>
    <w:semiHidden/>
    <w:rsid w:val="0081532B"/>
    <w:rPr>
      <w:rFonts w:ascii="Courier New" w:eastAsia="Calibri" w:hAnsi="Courier New" w:cstheme="minorBidi"/>
      <w:szCs w:val="24"/>
      <w:lang w:val="en-US"/>
    </w:rPr>
  </w:style>
  <w:style w:type="character" w:customStyle="1" w:styleId="PlainTextChar1">
    <w:name w:val="Plain Text Char1"/>
    <w:basedOn w:val="DefaultParagraphFont"/>
    <w:uiPriority w:val="99"/>
    <w:semiHidden/>
    <w:rsid w:val="0081532B"/>
    <w:rPr>
      <w:rFonts w:ascii="Consolas" w:eastAsia="Times New Roman" w:hAnsi="Consolas" w:cs="Consolas"/>
      <w:sz w:val="21"/>
      <w:szCs w:val="21"/>
      <w:lang w:val="lt-LT"/>
    </w:rPr>
  </w:style>
  <w:style w:type="character" w:customStyle="1" w:styleId="CommentSubjectChar">
    <w:name w:val="Comment Subject Char"/>
    <w:basedOn w:val="Heading1Char"/>
    <w:link w:val="CommentSubject"/>
    <w:semiHidden/>
    <w:rsid w:val="0081532B"/>
    <w:rPr>
      <w:rFonts w:ascii="Times New Roman" w:eastAsia="Calibri" w:hAnsi="Times New Roman" w:cs="Times New Roman"/>
      <w:sz w:val="28"/>
      <w:szCs w:val="22"/>
      <w:lang w:val="lt-LT" w:eastAsia="lt-LT"/>
    </w:rPr>
  </w:style>
  <w:style w:type="paragraph" w:styleId="CommentSubject">
    <w:name w:val="annotation subject"/>
    <w:basedOn w:val="CommentText"/>
    <w:next w:val="CommentText"/>
    <w:link w:val="CommentSubjectChar"/>
    <w:semiHidden/>
    <w:rsid w:val="0081532B"/>
    <w:rPr>
      <w:sz w:val="28"/>
      <w:szCs w:val="22"/>
      <w:lang w:eastAsia="lt-LT"/>
    </w:rPr>
  </w:style>
  <w:style w:type="character" w:customStyle="1" w:styleId="CommentSubjectChar1">
    <w:name w:val="Comment Subject Char1"/>
    <w:basedOn w:val="CommentTextChar"/>
    <w:uiPriority w:val="99"/>
    <w:semiHidden/>
    <w:rsid w:val="0081532B"/>
    <w:rPr>
      <w:rFonts w:ascii="Times New Roman" w:eastAsia="Calibri" w:hAnsi="Times New Roman" w:cs="Times New Roman"/>
      <w:b/>
      <w:bCs/>
      <w:sz w:val="20"/>
      <w:szCs w:val="20"/>
      <w:lang w:val="lt-LT"/>
    </w:rPr>
  </w:style>
  <w:style w:type="paragraph" w:customStyle="1" w:styleId="Patvirtinta">
    <w:name w:val="Patvirtinta"/>
    <w:rsid w:val="0081532B"/>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rPr>
  </w:style>
  <w:style w:type="paragraph" w:customStyle="1" w:styleId="BodyText1">
    <w:name w:val="Body Text1"/>
    <w:rsid w:val="0081532B"/>
    <w:pPr>
      <w:snapToGrid w:val="0"/>
      <w:ind w:firstLine="312"/>
      <w:jc w:val="both"/>
    </w:pPr>
    <w:rPr>
      <w:rFonts w:ascii="TimesLT" w:eastAsia="Times New Roman" w:hAnsi="TimesLT" w:cs="Times New Roman"/>
      <w:sz w:val="20"/>
      <w:szCs w:val="20"/>
    </w:rPr>
  </w:style>
  <w:style w:type="paragraph" w:customStyle="1" w:styleId="CentrBoldm">
    <w:name w:val="CentrBoldm"/>
    <w:basedOn w:val="Normal"/>
    <w:rsid w:val="0081532B"/>
    <w:pPr>
      <w:autoSpaceDE w:val="0"/>
      <w:autoSpaceDN w:val="0"/>
      <w:adjustRightInd w:val="0"/>
      <w:jc w:val="center"/>
    </w:pPr>
    <w:rPr>
      <w:rFonts w:ascii="TimesLT" w:hAnsi="TimesLT"/>
      <w:b/>
      <w:bCs/>
      <w:sz w:val="20"/>
      <w:szCs w:val="24"/>
      <w:lang w:val="en-US"/>
    </w:rPr>
  </w:style>
  <w:style w:type="paragraph" w:customStyle="1" w:styleId="MAZAS">
    <w:name w:val="MAZAS"/>
    <w:rsid w:val="0081532B"/>
    <w:pPr>
      <w:autoSpaceDE w:val="0"/>
      <w:autoSpaceDN w:val="0"/>
      <w:adjustRightInd w:val="0"/>
      <w:ind w:firstLine="312"/>
      <w:jc w:val="both"/>
    </w:pPr>
    <w:rPr>
      <w:rFonts w:ascii="TimesLT" w:eastAsia="Times New Roman" w:hAnsi="TimesLT" w:cs="Times New Roman"/>
      <w:color w:val="000000"/>
      <w:sz w:val="8"/>
      <w:szCs w:val="8"/>
    </w:rPr>
  </w:style>
  <w:style w:type="paragraph" w:styleId="BodyText">
    <w:name w:val="Body Text"/>
    <w:basedOn w:val="Normal"/>
    <w:link w:val="BodyTextChar"/>
    <w:unhideWhenUsed/>
    <w:rsid w:val="0081532B"/>
    <w:pPr>
      <w:spacing w:after="120" w:line="276" w:lineRule="auto"/>
    </w:pPr>
    <w:rPr>
      <w:rFonts w:eastAsia="Calibri"/>
      <w:szCs w:val="22"/>
    </w:rPr>
  </w:style>
  <w:style w:type="character" w:customStyle="1" w:styleId="BodyTextChar">
    <w:name w:val="Body Text Char"/>
    <w:basedOn w:val="DefaultParagraphFont"/>
    <w:link w:val="BodyText"/>
    <w:rsid w:val="0081532B"/>
    <w:rPr>
      <w:rFonts w:ascii="Times New Roman" w:eastAsia="Calibri" w:hAnsi="Times New Roman" w:cs="Times New Roman"/>
      <w:szCs w:val="22"/>
      <w:lang w:val="lt-LT"/>
    </w:rPr>
  </w:style>
  <w:style w:type="character" w:styleId="CommentReference">
    <w:name w:val="annotation reference"/>
    <w:semiHidden/>
    <w:rsid w:val="0081532B"/>
    <w:rPr>
      <w:sz w:val="16"/>
      <w:szCs w:val="16"/>
    </w:rPr>
  </w:style>
  <w:style w:type="paragraph" w:customStyle="1" w:styleId="linija">
    <w:name w:val="linija"/>
    <w:basedOn w:val="Normal"/>
    <w:rsid w:val="0081532B"/>
    <w:pPr>
      <w:spacing w:before="100" w:beforeAutospacing="1" w:after="100" w:afterAutospacing="1"/>
    </w:pPr>
    <w:rPr>
      <w:szCs w:val="24"/>
      <w:lang w:eastAsia="lt-LT"/>
    </w:rPr>
  </w:style>
  <w:style w:type="paragraph" w:styleId="FootnoteText">
    <w:name w:val="footnote text"/>
    <w:basedOn w:val="Normal"/>
    <w:link w:val="FootnoteTextChar"/>
    <w:semiHidden/>
    <w:rsid w:val="0081532B"/>
    <w:rPr>
      <w:sz w:val="20"/>
    </w:rPr>
  </w:style>
  <w:style w:type="character" w:customStyle="1" w:styleId="FootnoteTextChar">
    <w:name w:val="Footnote Text Char"/>
    <w:basedOn w:val="DefaultParagraphFont"/>
    <w:link w:val="FootnoteText"/>
    <w:semiHidden/>
    <w:rsid w:val="0081532B"/>
    <w:rPr>
      <w:rFonts w:ascii="Times New Roman" w:eastAsia="Times New Roman" w:hAnsi="Times New Roman" w:cs="Times New Roman"/>
      <w:sz w:val="20"/>
      <w:szCs w:val="20"/>
      <w:lang w:val="lt-LT"/>
    </w:rPr>
  </w:style>
  <w:style w:type="character" w:styleId="FootnoteReference">
    <w:name w:val="footnote reference"/>
    <w:semiHidden/>
    <w:rsid w:val="0081532B"/>
    <w:rPr>
      <w:vertAlign w:val="superscript"/>
    </w:rPr>
  </w:style>
  <w:style w:type="paragraph" w:styleId="TOC1">
    <w:name w:val="toc 1"/>
    <w:basedOn w:val="Normal"/>
    <w:next w:val="Normal"/>
    <w:autoRedefine/>
    <w:uiPriority w:val="39"/>
    <w:rsid w:val="0081532B"/>
    <w:pPr>
      <w:tabs>
        <w:tab w:val="left" w:pos="480"/>
        <w:tab w:val="right" w:leader="dot" w:pos="9713"/>
      </w:tabs>
    </w:pPr>
    <w:rPr>
      <w:noProof/>
    </w:rPr>
  </w:style>
  <w:style w:type="paragraph" w:styleId="TOC2">
    <w:name w:val="toc 2"/>
    <w:basedOn w:val="Normal"/>
    <w:next w:val="Normal"/>
    <w:autoRedefine/>
    <w:uiPriority w:val="39"/>
    <w:rsid w:val="0081532B"/>
    <w:pPr>
      <w:ind w:left="240"/>
    </w:pPr>
  </w:style>
  <w:style w:type="paragraph" w:styleId="ListParagraph">
    <w:name w:val="List Paragraph"/>
    <w:aliases w:val="Numbering,ERP-List Paragraph,List Paragraph11,List Paragraph111,Buletai,Bullet EY,List Paragraph21,List Paragraph1,List Paragraph2,lp1,Bullet 1,Use Case List Paragraph,Paragraph,List Paragraph Red,Sąrašo pastraipa.Bullet,Lentele"/>
    <w:basedOn w:val="Normal"/>
    <w:link w:val="ListParagraphChar"/>
    <w:uiPriority w:val="34"/>
    <w:qFormat/>
    <w:rsid w:val="0081532B"/>
    <w:pPr>
      <w:ind w:left="1296"/>
    </w:pPr>
  </w:style>
  <w:style w:type="table" w:styleId="TableGrid">
    <w:name w:val="Table Grid"/>
    <w:basedOn w:val="TableNormal"/>
    <w:uiPriority w:val="59"/>
    <w:rsid w:val="0081532B"/>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81532B"/>
    <w:pPr>
      <w:spacing w:before="100" w:beforeAutospacing="1" w:after="100" w:afterAutospacing="1"/>
    </w:pPr>
    <w:rPr>
      <w:szCs w:val="24"/>
      <w:lang w:eastAsia="lt-LT"/>
    </w:rPr>
  </w:style>
  <w:style w:type="character" w:styleId="PageNumber">
    <w:name w:val="page number"/>
    <w:basedOn w:val="DefaultParagraphFont"/>
    <w:rsid w:val="0081532B"/>
  </w:style>
  <w:style w:type="paragraph" w:styleId="Revision">
    <w:name w:val="Revision"/>
    <w:hidden/>
    <w:uiPriority w:val="99"/>
    <w:semiHidden/>
    <w:rsid w:val="0081532B"/>
    <w:rPr>
      <w:rFonts w:ascii="Times New Roman" w:eastAsia="Times New Roman" w:hAnsi="Times New Roman" w:cs="Times New Roman"/>
      <w:szCs w:val="20"/>
      <w:lang w:val="lt-LT"/>
    </w:rPr>
  </w:style>
  <w:style w:type="character" w:customStyle="1" w:styleId="ddat">
    <w:name w:val="ddat"/>
    <w:basedOn w:val="DefaultParagraphFont"/>
    <w:rsid w:val="0081532B"/>
  </w:style>
  <w:style w:type="paragraph" w:customStyle="1" w:styleId="DiagramaCharChar1Diagrama">
    <w:name w:val="Diagrama Char Char1 Diagrama"/>
    <w:basedOn w:val="Normal"/>
    <w:rsid w:val="0081532B"/>
    <w:pPr>
      <w:spacing w:after="160" w:line="240" w:lineRule="exact"/>
    </w:pPr>
    <w:rPr>
      <w:rFonts w:ascii="Tahoma" w:hAnsi="Tahoma"/>
      <w:sz w:val="20"/>
      <w:lang w:val="en-US"/>
    </w:rPr>
  </w:style>
  <w:style w:type="paragraph" w:styleId="EndnoteText">
    <w:name w:val="endnote text"/>
    <w:basedOn w:val="Normal"/>
    <w:link w:val="EndnoteTextChar"/>
    <w:rsid w:val="0081532B"/>
    <w:rPr>
      <w:sz w:val="20"/>
    </w:rPr>
  </w:style>
  <w:style w:type="character" w:customStyle="1" w:styleId="EndnoteTextChar">
    <w:name w:val="Endnote Text Char"/>
    <w:basedOn w:val="DefaultParagraphFont"/>
    <w:link w:val="EndnoteText"/>
    <w:rsid w:val="0081532B"/>
    <w:rPr>
      <w:rFonts w:ascii="Times New Roman" w:eastAsia="Times New Roman" w:hAnsi="Times New Roman" w:cs="Times New Roman"/>
      <w:sz w:val="20"/>
      <w:szCs w:val="20"/>
      <w:lang w:val="lt-LT"/>
    </w:rPr>
  </w:style>
  <w:style w:type="character" w:styleId="EndnoteReference">
    <w:name w:val="endnote reference"/>
    <w:rsid w:val="0081532B"/>
    <w:rPr>
      <w:vertAlign w:val="superscript"/>
    </w:rPr>
  </w:style>
  <w:style w:type="paragraph" w:styleId="TOCHeading">
    <w:name w:val="TOC Heading"/>
    <w:basedOn w:val="Heading1"/>
    <w:next w:val="Normal"/>
    <w:uiPriority w:val="39"/>
    <w:semiHidden/>
    <w:unhideWhenUsed/>
    <w:qFormat/>
    <w:rsid w:val="0081532B"/>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rsid w:val="0081532B"/>
    <w:pPr>
      <w:spacing w:before="120" w:after="120"/>
      <w:ind w:left="1418" w:hanging="567"/>
      <w:jc w:val="both"/>
    </w:pPr>
    <w:rPr>
      <w:lang w:val="en-GB" w:eastAsia="lt-LT"/>
    </w:rPr>
  </w:style>
  <w:style w:type="character" w:customStyle="1" w:styleId="ListParagraphChar">
    <w:name w:val="List Paragraph Char"/>
    <w:aliases w:val="Numbering Char,ERP-List Paragraph Char,List Paragraph11 Char,List Paragraph111 Char,Buletai Char,Bullet EY Char,List Paragraph21 Char,List Paragraph1 Char,List Paragraph2 Char,lp1 Char,Bullet 1 Char,Use Case List Paragraph Char"/>
    <w:link w:val="ListParagraph"/>
    <w:uiPriority w:val="34"/>
    <w:locked/>
    <w:rsid w:val="0081532B"/>
    <w:rPr>
      <w:rFonts w:ascii="Times New Roman" w:eastAsia="Times New Roman" w:hAnsi="Times New Roman" w:cs="Times New Roman"/>
      <w:szCs w:val="20"/>
      <w:lang w:val="lt-LT"/>
    </w:rPr>
  </w:style>
  <w:style w:type="character" w:customStyle="1" w:styleId="None">
    <w:name w:val="None"/>
    <w:rsid w:val="0081532B"/>
  </w:style>
  <w:style w:type="character" w:customStyle="1" w:styleId="UnresolvedMention1">
    <w:name w:val="Unresolved Mention1"/>
    <w:uiPriority w:val="99"/>
    <w:semiHidden/>
    <w:unhideWhenUsed/>
    <w:rsid w:val="0081532B"/>
    <w:rPr>
      <w:color w:val="808080"/>
      <w:shd w:val="clear" w:color="auto" w:fill="E6E6E6"/>
    </w:rPr>
  </w:style>
  <w:style w:type="paragraph" w:customStyle="1" w:styleId="Standard">
    <w:name w:val="Standard"/>
    <w:rsid w:val="0081532B"/>
    <w:pPr>
      <w:widowControl w:val="0"/>
      <w:suppressAutoHyphens/>
      <w:autoSpaceDN w:val="0"/>
      <w:textAlignment w:val="baseline"/>
    </w:pPr>
    <w:rPr>
      <w:rFonts w:ascii="Times New Roman" w:eastAsia="Andale Sans UI" w:hAnsi="Times New Roman" w:cs="Tahoma"/>
      <w:kern w:val="3"/>
      <w:lang w:bidi="en-US"/>
    </w:rPr>
  </w:style>
  <w:style w:type="paragraph" w:customStyle="1" w:styleId="prastasis1">
    <w:name w:val="Įprastasis1"/>
    <w:rsid w:val="0081532B"/>
    <w:pPr>
      <w:widowControl w:val="0"/>
      <w:suppressAutoHyphens/>
      <w:autoSpaceDN w:val="0"/>
      <w:textAlignment w:val="baseline"/>
    </w:pPr>
    <w:rPr>
      <w:rFonts w:ascii="Liberation Serif" w:eastAsia="SimSun" w:hAnsi="Liberation Serif" w:cs="Mangal"/>
      <w:kern w:val="3"/>
      <w:lang w:val="lt-LT" w:eastAsia="zh-CN" w:bidi="hi-IN"/>
    </w:rPr>
  </w:style>
  <w:style w:type="character" w:customStyle="1" w:styleId="Numatytasispastraiposriftas1">
    <w:name w:val="Numatytasis pastraipos šriftas1"/>
    <w:rsid w:val="0081532B"/>
  </w:style>
  <w:style w:type="paragraph" w:customStyle="1" w:styleId="Sraopastraipa1">
    <w:name w:val="Sąrašo pastraipa1"/>
    <w:basedOn w:val="Standard"/>
    <w:rsid w:val="0081532B"/>
    <w:pPr>
      <w:widowControl/>
      <w:ind w:left="720"/>
    </w:pPr>
    <w:rPr>
      <w:rFonts w:eastAsia="Times New Roman" w:cs="Times New Roman"/>
      <w:lang w:val="lt-LT" w:eastAsia="lt-LT" w:bidi="ar-SA"/>
    </w:rPr>
  </w:style>
  <w:style w:type="numbering" w:customStyle="1" w:styleId="WWNum1">
    <w:name w:val="WWNum1"/>
    <w:basedOn w:val="NoList"/>
    <w:rsid w:val="0081532B"/>
    <w:pPr>
      <w:numPr>
        <w:numId w:val="5"/>
      </w:numPr>
    </w:pPr>
  </w:style>
  <w:style w:type="character" w:customStyle="1" w:styleId="Bodytext2">
    <w:name w:val="Body text (2)"/>
    <w:rsid w:val="0081532B"/>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styleId="PlaceholderText">
    <w:name w:val="Placeholder Text"/>
    <w:basedOn w:val="DefaultParagraphFont"/>
    <w:uiPriority w:val="99"/>
    <w:semiHidden/>
    <w:rsid w:val="0081532B"/>
    <w:rPr>
      <w:color w:val="808080"/>
    </w:rPr>
  </w:style>
  <w:style w:type="table" w:customStyle="1" w:styleId="TableGrid0">
    <w:name w:val="TableGrid"/>
    <w:rsid w:val="0081532B"/>
    <w:rPr>
      <w:sz w:val="22"/>
      <w:szCs w:val="22"/>
    </w:rPr>
    <w:tblPr>
      <w:tblCellMar>
        <w:top w:w="0" w:type="dxa"/>
        <w:left w:w="0" w:type="dxa"/>
        <w:bottom w:w="0" w:type="dxa"/>
        <w:right w:w="0" w:type="dxa"/>
      </w:tblCellMar>
    </w:tblPr>
  </w:style>
  <w:style w:type="paragraph" w:styleId="BodyTextIndent">
    <w:name w:val="Body Text Indent"/>
    <w:basedOn w:val="Normal"/>
    <w:link w:val="BodyTextIndentChar"/>
    <w:rsid w:val="00865EDA"/>
    <w:pPr>
      <w:spacing w:after="120"/>
      <w:ind w:left="283"/>
    </w:pPr>
    <w:rPr>
      <w:szCs w:val="24"/>
      <w:lang w:val="en-GB"/>
    </w:rPr>
  </w:style>
  <w:style w:type="character" w:customStyle="1" w:styleId="BodyTextIndentChar">
    <w:name w:val="Body Text Indent Char"/>
    <w:basedOn w:val="DefaultParagraphFont"/>
    <w:link w:val="BodyTextIndent"/>
    <w:rsid w:val="00865EDA"/>
    <w:rPr>
      <w:rFonts w:ascii="Times New Roman" w:eastAsia="Times New Roman" w:hAnsi="Times New Roman" w:cs="Times New Roman"/>
      <w:lang w:val="en-GB"/>
    </w:rPr>
  </w:style>
  <w:style w:type="paragraph" w:customStyle="1" w:styleId="Default">
    <w:name w:val="Default"/>
    <w:rsid w:val="00CA629D"/>
    <w:pPr>
      <w:autoSpaceDE w:val="0"/>
      <w:autoSpaceDN w:val="0"/>
      <w:adjustRightInd w:val="0"/>
    </w:pPr>
    <w:rPr>
      <w:rFonts w:ascii="Calibri" w:hAnsi="Calibri" w:cs="Calibri"/>
      <w:color w:val="000000"/>
      <w:lang w:val="en-GB"/>
    </w:rPr>
  </w:style>
  <w:style w:type="paragraph" w:styleId="NormalWeb">
    <w:name w:val="Normal (Web)"/>
    <w:basedOn w:val="Normal"/>
    <w:uiPriority w:val="99"/>
    <w:semiHidden/>
    <w:unhideWhenUsed/>
    <w:rsid w:val="00E93B8D"/>
    <w:pPr>
      <w:spacing w:before="100" w:beforeAutospacing="1" w:after="100" w:afterAutospacing="1"/>
    </w:pPr>
    <w:rPr>
      <w:szCs w:val="24"/>
      <w:lang w:eastAsia="en-GB"/>
    </w:rPr>
  </w:style>
  <w:style w:type="character" w:styleId="UnresolvedMention">
    <w:name w:val="Unresolved Mention"/>
    <w:basedOn w:val="DefaultParagraphFont"/>
    <w:uiPriority w:val="99"/>
    <w:semiHidden/>
    <w:unhideWhenUsed/>
    <w:rsid w:val="004B6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3036">
      <w:bodyDiv w:val="1"/>
      <w:marLeft w:val="0"/>
      <w:marRight w:val="0"/>
      <w:marTop w:val="0"/>
      <w:marBottom w:val="0"/>
      <w:divBdr>
        <w:top w:val="none" w:sz="0" w:space="0" w:color="auto"/>
        <w:left w:val="none" w:sz="0" w:space="0" w:color="auto"/>
        <w:bottom w:val="none" w:sz="0" w:space="0" w:color="auto"/>
        <w:right w:val="none" w:sz="0" w:space="0" w:color="auto"/>
      </w:divBdr>
    </w:div>
    <w:div w:id="97680483">
      <w:bodyDiv w:val="1"/>
      <w:marLeft w:val="0"/>
      <w:marRight w:val="0"/>
      <w:marTop w:val="0"/>
      <w:marBottom w:val="0"/>
      <w:divBdr>
        <w:top w:val="none" w:sz="0" w:space="0" w:color="auto"/>
        <w:left w:val="none" w:sz="0" w:space="0" w:color="auto"/>
        <w:bottom w:val="none" w:sz="0" w:space="0" w:color="auto"/>
        <w:right w:val="none" w:sz="0" w:space="0" w:color="auto"/>
      </w:divBdr>
    </w:div>
    <w:div w:id="113183506">
      <w:bodyDiv w:val="1"/>
      <w:marLeft w:val="0"/>
      <w:marRight w:val="0"/>
      <w:marTop w:val="0"/>
      <w:marBottom w:val="0"/>
      <w:divBdr>
        <w:top w:val="none" w:sz="0" w:space="0" w:color="auto"/>
        <w:left w:val="none" w:sz="0" w:space="0" w:color="auto"/>
        <w:bottom w:val="none" w:sz="0" w:space="0" w:color="auto"/>
        <w:right w:val="none" w:sz="0" w:space="0" w:color="auto"/>
      </w:divBdr>
    </w:div>
    <w:div w:id="239295633">
      <w:bodyDiv w:val="1"/>
      <w:marLeft w:val="0"/>
      <w:marRight w:val="0"/>
      <w:marTop w:val="0"/>
      <w:marBottom w:val="0"/>
      <w:divBdr>
        <w:top w:val="none" w:sz="0" w:space="0" w:color="auto"/>
        <w:left w:val="none" w:sz="0" w:space="0" w:color="auto"/>
        <w:bottom w:val="none" w:sz="0" w:space="0" w:color="auto"/>
        <w:right w:val="none" w:sz="0" w:space="0" w:color="auto"/>
      </w:divBdr>
    </w:div>
    <w:div w:id="370615201">
      <w:bodyDiv w:val="1"/>
      <w:marLeft w:val="0"/>
      <w:marRight w:val="0"/>
      <w:marTop w:val="0"/>
      <w:marBottom w:val="0"/>
      <w:divBdr>
        <w:top w:val="none" w:sz="0" w:space="0" w:color="auto"/>
        <w:left w:val="none" w:sz="0" w:space="0" w:color="auto"/>
        <w:bottom w:val="none" w:sz="0" w:space="0" w:color="auto"/>
        <w:right w:val="none" w:sz="0" w:space="0" w:color="auto"/>
      </w:divBdr>
    </w:div>
    <w:div w:id="536698258">
      <w:bodyDiv w:val="1"/>
      <w:marLeft w:val="0"/>
      <w:marRight w:val="0"/>
      <w:marTop w:val="0"/>
      <w:marBottom w:val="0"/>
      <w:divBdr>
        <w:top w:val="none" w:sz="0" w:space="0" w:color="auto"/>
        <w:left w:val="none" w:sz="0" w:space="0" w:color="auto"/>
        <w:bottom w:val="none" w:sz="0" w:space="0" w:color="auto"/>
        <w:right w:val="none" w:sz="0" w:space="0" w:color="auto"/>
      </w:divBdr>
    </w:div>
    <w:div w:id="823208009">
      <w:bodyDiv w:val="1"/>
      <w:marLeft w:val="0"/>
      <w:marRight w:val="0"/>
      <w:marTop w:val="0"/>
      <w:marBottom w:val="0"/>
      <w:divBdr>
        <w:top w:val="none" w:sz="0" w:space="0" w:color="auto"/>
        <w:left w:val="none" w:sz="0" w:space="0" w:color="auto"/>
        <w:bottom w:val="none" w:sz="0" w:space="0" w:color="auto"/>
        <w:right w:val="none" w:sz="0" w:space="0" w:color="auto"/>
      </w:divBdr>
    </w:div>
    <w:div w:id="1069233348">
      <w:bodyDiv w:val="1"/>
      <w:marLeft w:val="0"/>
      <w:marRight w:val="0"/>
      <w:marTop w:val="0"/>
      <w:marBottom w:val="0"/>
      <w:divBdr>
        <w:top w:val="none" w:sz="0" w:space="0" w:color="auto"/>
        <w:left w:val="none" w:sz="0" w:space="0" w:color="auto"/>
        <w:bottom w:val="none" w:sz="0" w:space="0" w:color="auto"/>
        <w:right w:val="none" w:sz="0" w:space="0" w:color="auto"/>
      </w:divBdr>
    </w:div>
    <w:div w:id="1199586855">
      <w:bodyDiv w:val="1"/>
      <w:marLeft w:val="0"/>
      <w:marRight w:val="0"/>
      <w:marTop w:val="0"/>
      <w:marBottom w:val="0"/>
      <w:divBdr>
        <w:top w:val="none" w:sz="0" w:space="0" w:color="auto"/>
        <w:left w:val="none" w:sz="0" w:space="0" w:color="auto"/>
        <w:bottom w:val="none" w:sz="0" w:space="0" w:color="auto"/>
        <w:right w:val="none" w:sz="0" w:space="0" w:color="auto"/>
      </w:divBdr>
    </w:div>
    <w:div w:id="1538617703">
      <w:bodyDiv w:val="1"/>
      <w:marLeft w:val="0"/>
      <w:marRight w:val="0"/>
      <w:marTop w:val="0"/>
      <w:marBottom w:val="0"/>
      <w:divBdr>
        <w:top w:val="none" w:sz="0" w:space="0" w:color="auto"/>
        <w:left w:val="none" w:sz="0" w:space="0" w:color="auto"/>
        <w:bottom w:val="none" w:sz="0" w:space="0" w:color="auto"/>
        <w:right w:val="none" w:sz="0" w:space="0" w:color="auto"/>
      </w:divBdr>
    </w:div>
    <w:div w:id="1569420470">
      <w:bodyDiv w:val="1"/>
      <w:marLeft w:val="0"/>
      <w:marRight w:val="0"/>
      <w:marTop w:val="0"/>
      <w:marBottom w:val="0"/>
      <w:divBdr>
        <w:top w:val="none" w:sz="0" w:space="0" w:color="auto"/>
        <w:left w:val="none" w:sz="0" w:space="0" w:color="auto"/>
        <w:bottom w:val="none" w:sz="0" w:space="0" w:color="auto"/>
        <w:right w:val="none" w:sz="0" w:space="0" w:color="auto"/>
      </w:divBdr>
      <w:divsChild>
        <w:div w:id="1633636033">
          <w:marLeft w:val="0"/>
          <w:marRight w:val="0"/>
          <w:marTop w:val="0"/>
          <w:marBottom w:val="0"/>
          <w:divBdr>
            <w:top w:val="none" w:sz="0" w:space="0" w:color="auto"/>
            <w:left w:val="none" w:sz="0" w:space="0" w:color="auto"/>
            <w:bottom w:val="none" w:sz="0" w:space="0" w:color="auto"/>
            <w:right w:val="none" w:sz="0" w:space="0" w:color="auto"/>
          </w:divBdr>
        </w:div>
      </w:divsChild>
    </w:div>
    <w:div w:id="2054763952">
      <w:bodyDiv w:val="1"/>
      <w:marLeft w:val="0"/>
      <w:marRight w:val="0"/>
      <w:marTop w:val="0"/>
      <w:marBottom w:val="0"/>
      <w:divBdr>
        <w:top w:val="none" w:sz="0" w:space="0" w:color="auto"/>
        <w:left w:val="none" w:sz="0" w:space="0" w:color="auto"/>
        <w:bottom w:val="none" w:sz="0" w:space="0" w:color="auto"/>
        <w:right w:val="none" w:sz="0" w:space="0" w:color="auto"/>
      </w:divBdr>
    </w:div>
    <w:div w:id="2112507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to@stronglasas.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to@stronglas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144e7c90-a2f1-403b-88e9-148a46ca5d6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72674C434362D489AA644B58CCCBFFC" ma:contentTypeVersion="13" ma:contentTypeDescription="Create a new document." ma:contentTypeScope="" ma:versionID="138ee419d47e9e137a2713954e64dc65">
  <xsd:schema xmlns:xsd="http://www.w3.org/2001/XMLSchema" xmlns:xs="http://www.w3.org/2001/XMLSchema" xmlns:p="http://schemas.microsoft.com/office/2006/metadata/properties" xmlns:ns2="72fb8154-a163-434e-ad19-e4fbf5152df8" xmlns:ns3="144e7c90-a2f1-403b-88e9-148a46ca5d65" targetNamespace="http://schemas.microsoft.com/office/2006/metadata/properties" ma:root="true" ma:fieldsID="6c62607e62781f238d9ede213cde8b5a" ns2:_="" ns3:_="">
    <xsd:import namespace="72fb8154-a163-434e-ad19-e4fbf5152df8"/>
    <xsd:import namespace="144e7c90-a2f1-403b-88e9-148a46ca5d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fb8154-a163-434e-ad19-e4fbf5152df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4e7c90-a2f1-403b-88e9-148a46ca5d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F8348-F35E-4534-9F61-5AC7D53C2DA3}">
  <ds:schemaRefs>
    <ds:schemaRef ds:uri="http://schemas.microsoft.com/sharepoint/v3/contenttype/forms"/>
  </ds:schemaRefs>
</ds:datastoreItem>
</file>

<file path=customXml/itemProps2.xml><?xml version="1.0" encoding="utf-8"?>
<ds:datastoreItem xmlns:ds="http://schemas.openxmlformats.org/officeDocument/2006/customXml" ds:itemID="{E2737810-B592-4B49-9188-E216F701D421}">
  <ds:schemaRefs>
    <ds:schemaRef ds:uri="http://schemas.microsoft.com/office/2006/metadata/properties"/>
    <ds:schemaRef ds:uri="http://schemas.microsoft.com/office/infopath/2007/PartnerControls"/>
    <ds:schemaRef ds:uri="144e7c90-a2f1-403b-88e9-148a46ca5d65"/>
  </ds:schemaRefs>
</ds:datastoreItem>
</file>

<file path=customXml/itemProps3.xml><?xml version="1.0" encoding="utf-8"?>
<ds:datastoreItem xmlns:ds="http://schemas.openxmlformats.org/officeDocument/2006/customXml" ds:itemID="{AB2EA289-E379-604B-BDA0-199B09AE5140}">
  <ds:schemaRefs>
    <ds:schemaRef ds:uri="http://schemas.openxmlformats.org/officeDocument/2006/bibliography"/>
  </ds:schemaRefs>
</ds:datastoreItem>
</file>

<file path=customXml/itemProps4.xml><?xml version="1.0" encoding="utf-8"?>
<ds:datastoreItem xmlns:ds="http://schemas.openxmlformats.org/officeDocument/2006/customXml" ds:itemID="{42181300-3357-443D-80FB-81D18D986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fb8154-a163-434e-ad19-e4fbf5152df8"/>
    <ds:schemaRef ds:uri="144e7c90-a2f1-403b-88e9-148a46ca5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7927</Words>
  <Characters>45185</Characters>
  <Application>Microsoft Office Word</Application>
  <DocSecurity>0</DocSecurity>
  <Lines>376</Lines>
  <Paragraphs>106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2023-02-13T12:55:00Z</dcterms:created>
  <dcterms:modified xsi:type="dcterms:W3CDTF">2023-02-20T11:59:00Z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24800</vt:r8>
  </property>
  <property fmtid="{D5CDD505-2E9C-101B-9397-08002B2CF9AE}" pid="3" name="ContentTypeId">
    <vt:lpwstr>0x010100072674C434362D489AA644B58CCCBFFC</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GrammarlyDocumentId">
    <vt:lpwstr>d7566a2f4bd51c7b496a0a614a62ee04d621778abeb8e317e97d9f515624f64c</vt:lpwstr>
  </property>
</Properties>
</file>